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4E" w:rsidRDefault="008D124E" w:rsidP="008D124E">
      <w:pPr>
        <w:pStyle w:val="a6"/>
        <w:rPr>
          <w:rStyle w:val="a8"/>
        </w:rPr>
      </w:pPr>
      <w:bookmarkStart w:id="0" w:name="_Toc405809225"/>
      <w:bookmarkStart w:id="1" w:name="_GoBack"/>
      <w:bookmarkEnd w:id="1"/>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Pr="005C5BD4" w:rsidRDefault="008D124E" w:rsidP="008D124E">
      <w:pPr>
        <w:pStyle w:val="a6"/>
        <w:rPr>
          <w:rStyle w:val="a8"/>
        </w:rPr>
      </w:pPr>
      <w:r w:rsidRPr="005C5BD4">
        <w:rPr>
          <w:rStyle w:val="a8"/>
        </w:rPr>
        <w:t>МЕТОДИЧЕСКИЕ РЕКОМЕНДАЦИИ ПО ВОСПИТАНИЮ АНТИКОРРУПЦИОННОГО МИРОВОЗЗРЕНИЯ</w:t>
      </w:r>
      <w:r>
        <w:rPr>
          <w:rStyle w:val="a8"/>
        </w:rPr>
        <w:t xml:space="preserve"> У ШКОЛЬНИКОВ И СТУДЕНТОВ</w:t>
      </w:r>
    </w:p>
    <w:p w:rsidR="008D124E" w:rsidRDefault="008D124E">
      <w:pPr>
        <w:spacing w:after="0" w:line="360" w:lineRule="auto"/>
        <w:ind w:firstLine="709"/>
        <w:rPr>
          <w:rStyle w:val="a8"/>
          <w:rFonts w:ascii="Times New Roman" w:eastAsia="MS Gothic" w:hAnsi="Times New Roman"/>
          <w:sz w:val="28"/>
          <w:szCs w:val="24"/>
        </w:rPr>
      </w:pPr>
      <w:r>
        <w:rPr>
          <w:rStyle w:val="a8"/>
        </w:rPr>
        <w:br w:type="page"/>
      </w:r>
    </w:p>
    <w:bookmarkEnd w:id="0"/>
    <w:p w:rsidR="008D124E" w:rsidRDefault="008D124E" w:rsidP="008D124E">
      <w:pPr>
        <w:spacing w:after="0" w:line="360" w:lineRule="auto"/>
        <w:rPr>
          <w:rFonts w:ascii="Arial" w:hAnsi="Arial" w:cs="Arial"/>
          <w:b/>
          <w:bCs/>
          <w:color w:val="555555"/>
          <w:sz w:val="19"/>
          <w:szCs w:val="19"/>
        </w:rPr>
      </w:pPr>
    </w:p>
    <w:p w:rsidR="008D124E" w:rsidRDefault="008D124E" w:rsidP="008D124E">
      <w:pPr>
        <w:spacing w:after="0" w:line="360" w:lineRule="auto"/>
        <w:jc w:val="center"/>
        <w:rPr>
          <w:rFonts w:ascii="Times New Roman" w:hAnsi="Times New Roman"/>
          <w:b/>
          <w:sz w:val="28"/>
          <w:szCs w:val="28"/>
        </w:rPr>
      </w:pPr>
      <w:r w:rsidRPr="00EE3751">
        <w:rPr>
          <w:rFonts w:ascii="Times New Roman" w:hAnsi="Times New Roman"/>
          <w:b/>
          <w:sz w:val="28"/>
          <w:szCs w:val="28"/>
        </w:rPr>
        <w:t>Введение</w:t>
      </w:r>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В соответствии с Федеральным законом «Об образовании в Российской Федерации» элементом системы образования выступают обр</w:t>
      </w:r>
      <w:r>
        <w:rPr>
          <w:rFonts w:ascii="Times New Roman" w:hAnsi="Times New Roman"/>
          <w:sz w:val="28"/>
          <w:szCs w:val="28"/>
        </w:rPr>
        <w:t>азовательные программы различного</w:t>
      </w:r>
      <w:r w:rsidRPr="00EE3751">
        <w:rPr>
          <w:rFonts w:ascii="Times New Roman" w:hAnsi="Times New Roman"/>
          <w:sz w:val="28"/>
          <w:szCs w:val="28"/>
        </w:rPr>
        <w:t xml:space="preserve"> вида, уровня и (или) направленности. 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r w:rsidRPr="00EE3751">
        <w:rPr>
          <w:rStyle w:val="a5"/>
          <w:rFonts w:ascii="Times New Roman" w:hAnsi="Times New Roman"/>
          <w:sz w:val="28"/>
          <w:szCs w:val="28"/>
        </w:rPr>
        <w:footnoteReference w:id="1"/>
      </w:r>
      <w:r>
        <w:rPr>
          <w:rFonts w:ascii="Times New Roman" w:hAnsi="Times New Roman"/>
          <w:sz w:val="28"/>
          <w:szCs w:val="28"/>
        </w:rPr>
        <w:t>.</w:t>
      </w:r>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8D124E"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 xml:space="preserve">Воспитание </w:t>
      </w:r>
      <w:r>
        <w:rPr>
          <w:rFonts w:ascii="Times New Roman" w:hAnsi="Times New Roman"/>
          <w:sz w:val="28"/>
          <w:szCs w:val="28"/>
        </w:rPr>
        <w:t>–</w:t>
      </w:r>
      <w:r w:rsidRPr="00EE3751">
        <w:rPr>
          <w:rFonts w:ascii="Times New Roman" w:hAnsi="Times New Roman"/>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w:t>
      </w:r>
      <w:r w:rsidRPr="00EE3751">
        <w:rPr>
          <w:rFonts w:ascii="Times New Roman" w:hAnsi="Times New Roman"/>
          <w:sz w:val="28"/>
          <w:szCs w:val="28"/>
        </w:rPr>
        <w:lastRenderedPageBreak/>
        <w:t xml:space="preserve">обществе правил и норм поведения в интересах человека, семьи, общества и государства. Формирование антикоррупционного мировоззрения у обучающихся в рамках реализации образовательных программ является комплексной задачей, </w:t>
      </w:r>
      <w:r>
        <w:rPr>
          <w:rFonts w:ascii="Times New Roman" w:hAnsi="Times New Roman"/>
          <w:sz w:val="28"/>
          <w:szCs w:val="28"/>
        </w:rPr>
        <w:t>основанной на требованиях федерального закона и образовательных стандартов различного уровня образования.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8D124E" w:rsidRDefault="008D124E" w:rsidP="008D124E">
      <w:pPr>
        <w:spacing w:after="0" w:line="360" w:lineRule="auto"/>
        <w:ind w:firstLine="709"/>
        <w:jc w:val="both"/>
        <w:rPr>
          <w:rFonts w:ascii="Times New Roman" w:hAnsi="Times New Roman"/>
          <w:sz w:val="28"/>
          <w:szCs w:val="28"/>
        </w:rPr>
      </w:pPr>
      <w:r w:rsidRPr="00570CA5">
        <w:rPr>
          <w:rFonts w:ascii="Times New Roman" w:hAnsi="Times New Roman"/>
          <w:i/>
          <w:sz w:val="28"/>
          <w:szCs w:val="28"/>
        </w:rPr>
        <w:t>Целью</w:t>
      </w:r>
      <w:r>
        <w:rPr>
          <w:rFonts w:ascii="Times New Roman" w:hAnsi="Times New Roman"/>
          <w:sz w:val="28"/>
          <w:szCs w:val="28"/>
        </w:rPr>
        <w:t xml:space="preserve"> настоящих методических рекомендаций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внеучебных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8D124E" w:rsidRDefault="008D124E" w:rsidP="008D124E">
      <w:pPr>
        <w:spacing w:after="0" w:line="360" w:lineRule="auto"/>
        <w:ind w:firstLine="709"/>
        <w:jc w:val="both"/>
        <w:rPr>
          <w:rFonts w:ascii="Times New Roman" w:hAnsi="Times New Roman"/>
          <w:sz w:val="28"/>
          <w:szCs w:val="28"/>
        </w:rPr>
      </w:pPr>
    </w:p>
    <w:p w:rsidR="008D124E" w:rsidRPr="00183225" w:rsidRDefault="008D124E" w:rsidP="008D124E">
      <w:pPr>
        <w:pStyle w:val="a9"/>
        <w:numPr>
          <w:ilvl w:val="0"/>
          <w:numId w:val="9"/>
        </w:numPr>
        <w:jc w:val="both"/>
        <w:rPr>
          <w:b/>
          <w:sz w:val="28"/>
          <w:szCs w:val="28"/>
        </w:rPr>
      </w:pPr>
      <w:r w:rsidRPr="00183225">
        <w:rPr>
          <w:b/>
          <w:sz w:val="28"/>
          <w:szCs w:val="28"/>
        </w:rPr>
        <w:t>Антикоррупционное воспитание в системе российского образования</w:t>
      </w:r>
    </w:p>
    <w:p w:rsidR="008D124E" w:rsidRDefault="008D124E" w:rsidP="008D124E">
      <w:pPr>
        <w:spacing w:after="0" w:line="360" w:lineRule="auto"/>
        <w:ind w:firstLine="709"/>
        <w:jc w:val="both"/>
        <w:rPr>
          <w:rFonts w:ascii="Times New Roman" w:hAnsi="Times New Roman"/>
          <w:sz w:val="28"/>
          <w:szCs w:val="28"/>
        </w:rPr>
      </w:pPr>
    </w:p>
    <w:p w:rsidR="008D124E" w:rsidRPr="00E9772F"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6349"/>
      </w:tblGrid>
      <w:tr w:rsidR="008D124E" w:rsidRPr="00183225" w:rsidTr="00833C0D">
        <w:tc>
          <w:tcPr>
            <w:tcW w:w="3007" w:type="dxa"/>
            <w:shd w:val="clear" w:color="auto" w:fill="auto"/>
            <w:vAlign w:val="center"/>
          </w:tcPr>
          <w:p w:rsidR="008D124E" w:rsidRPr="00183225" w:rsidRDefault="008D124E" w:rsidP="00833C0D">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Образовательная программа</w:t>
            </w:r>
          </w:p>
        </w:tc>
        <w:tc>
          <w:tcPr>
            <w:tcW w:w="6349" w:type="dxa"/>
            <w:shd w:val="clear" w:color="auto" w:fill="auto"/>
            <w:vAlign w:val="center"/>
          </w:tcPr>
          <w:p w:rsidR="008D124E" w:rsidRPr="00183225" w:rsidRDefault="008D124E" w:rsidP="00833C0D">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Требования к образовательной программе, связанные с антикоррупционным воспитанием</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дошкольного образования</w:t>
            </w:r>
          </w:p>
        </w:tc>
        <w:tc>
          <w:tcPr>
            <w:tcW w:w="6349" w:type="dxa"/>
            <w:shd w:val="clear" w:color="auto" w:fill="auto"/>
          </w:tcPr>
          <w:p w:rsidR="008D124E" w:rsidRPr="00183225" w:rsidRDefault="008D124E" w:rsidP="008D124E">
            <w:pPr>
              <w:pStyle w:val="a9"/>
              <w:numPr>
                <w:ilvl w:val="0"/>
                <w:numId w:val="3"/>
              </w:numPr>
              <w:spacing w:line="360" w:lineRule="auto"/>
              <w:ind w:left="4" w:firstLine="0"/>
              <w:contextualSpacing/>
              <w:jc w:val="both"/>
            </w:pPr>
            <w:r w:rsidRPr="00183225">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D124E" w:rsidRPr="00183225" w:rsidRDefault="008D124E" w:rsidP="008D124E">
            <w:pPr>
              <w:pStyle w:val="a9"/>
              <w:numPr>
                <w:ilvl w:val="0"/>
                <w:numId w:val="3"/>
              </w:numPr>
              <w:spacing w:line="360" w:lineRule="auto"/>
              <w:ind w:left="0" w:firstLine="0"/>
              <w:contextualSpacing/>
              <w:jc w:val="both"/>
            </w:pPr>
            <w:r w:rsidRPr="00183225">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8D124E" w:rsidRPr="00183225" w:rsidRDefault="008D124E" w:rsidP="008D124E">
            <w:pPr>
              <w:pStyle w:val="a9"/>
              <w:numPr>
                <w:ilvl w:val="0"/>
                <w:numId w:val="3"/>
              </w:numPr>
              <w:spacing w:line="360" w:lineRule="auto"/>
              <w:ind w:left="0" w:firstLine="0"/>
              <w:contextualSpacing/>
              <w:jc w:val="both"/>
            </w:pPr>
            <w:r w:rsidRPr="00183225">
              <w:t>социально-коммуникативное развитие направлено на усвоение норм и ценностей, принятых в обществе, включая моральные и нравственные ценности;</w:t>
            </w:r>
          </w:p>
          <w:p w:rsidR="008D124E" w:rsidRPr="00183225" w:rsidRDefault="008D124E" w:rsidP="008D124E">
            <w:pPr>
              <w:pStyle w:val="a9"/>
              <w:numPr>
                <w:ilvl w:val="0"/>
                <w:numId w:val="3"/>
              </w:numPr>
              <w:spacing w:line="360" w:lineRule="auto"/>
              <w:ind w:left="0" w:firstLine="0"/>
              <w:contextualSpacing/>
              <w:jc w:val="both"/>
            </w:pPr>
            <w:r w:rsidRPr="00183225">
              <w:t>содержание программы отображает систему отношений ребенка к другим людям и себе самому.</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начального общего образования</w:t>
            </w:r>
          </w:p>
        </w:tc>
        <w:tc>
          <w:tcPr>
            <w:tcW w:w="6349" w:type="dxa"/>
            <w:shd w:val="clear" w:color="auto" w:fill="auto"/>
          </w:tcPr>
          <w:p w:rsidR="008D124E" w:rsidRPr="00183225" w:rsidRDefault="008D124E" w:rsidP="008D124E">
            <w:pPr>
              <w:pStyle w:val="a9"/>
              <w:numPr>
                <w:ilvl w:val="0"/>
                <w:numId w:val="4"/>
              </w:numPr>
              <w:autoSpaceDE w:val="0"/>
              <w:autoSpaceDN w:val="0"/>
              <w:adjustRightInd w:val="0"/>
              <w:spacing w:line="360" w:lineRule="auto"/>
              <w:ind w:left="4" w:hanging="4"/>
              <w:contextualSpacing/>
              <w:jc w:val="both"/>
            </w:pPr>
            <w:r w:rsidRPr="00183225">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основ гражданской идентичности и мировоззрения обучающихся;</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внутренней установки личности поступать согласно своей совести.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основного общего образования</w:t>
            </w:r>
          </w:p>
        </w:tc>
        <w:tc>
          <w:tcPr>
            <w:tcW w:w="6349" w:type="dxa"/>
            <w:shd w:val="clear" w:color="auto" w:fill="auto"/>
          </w:tcPr>
          <w:p w:rsidR="008D124E" w:rsidRPr="00183225" w:rsidRDefault="008D124E" w:rsidP="008D124E">
            <w:pPr>
              <w:pStyle w:val="a9"/>
              <w:numPr>
                <w:ilvl w:val="0"/>
                <w:numId w:val="5"/>
              </w:numPr>
              <w:autoSpaceDE w:val="0"/>
              <w:autoSpaceDN w:val="0"/>
              <w:adjustRightInd w:val="0"/>
              <w:spacing w:line="360" w:lineRule="auto"/>
              <w:ind w:left="4" w:firstLine="0"/>
              <w:contextualSpacing/>
              <w:jc w:val="both"/>
            </w:pPr>
            <w:r w:rsidRPr="00183225">
              <w:t xml:space="preserve">усвоение гуманистических, демократических и традиционных ценностей многонационального российского общества; </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освоение социальных норм, правил поведения, ролей и форм социальной жизни в группах и сообществах, включая взрослые и социальные сообщества;</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среднего  общего образования</w:t>
            </w:r>
          </w:p>
        </w:tc>
        <w:tc>
          <w:tcPr>
            <w:tcW w:w="6349" w:type="dxa"/>
            <w:shd w:val="clear" w:color="auto" w:fill="auto"/>
          </w:tcPr>
          <w:p w:rsidR="008D124E" w:rsidRPr="00183225" w:rsidRDefault="008D124E" w:rsidP="008D124E">
            <w:pPr>
              <w:pStyle w:val="a9"/>
              <w:numPr>
                <w:ilvl w:val="0"/>
                <w:numId w:val="6"/>
              </w:numPr>
              <w:spacing w:line="360" w:lineRule="auto"/>
              <w:ind w:left="4" w:firstLine="0"/>
              <w:contextualSpacing/>
              <w:jc w:val="both"/>
            </w:pPr>
            <w:r w:rsidRPr="00183225">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саморазвития и самовоспитания в соответствии с общечеловеческими ценностями и идеалами гражданского общества;</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8D124E" w:rsidRPr="00183225" w:rsidRDefault="008D124E" w:rsidP="008D124E">
            <w:pPr>
              <w:pStyle w:val="a9"/>
              <w:numPr>
                <w:ilvl w:val="0"/>
                <w:numId w:val="6"/>
              </w:numPr>
              <w:spacing w:line="360" w:lineRule="auto"/>
              <w:ind w:left="0" w:firstLine="0"/>
              <w:contextualSpacing/>
              <w:jc w:val="both"/>
            </w:pPr>
            <w:r w:rsidRPr="00183225">
              <w:t>овладение знаниями о понятии права, источниках и нормах права, законности, правоотношениях;</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среднего профессионального образования</w:t>
            </w:r>
          </w:p>
        </w:tc>
        <w:tc>
          <w:tcPr>
            <w:tcW w:w="6349" w:type="dxa"/>
            <w:shd w:val="clear" w:color="auto" w:fill="auto"/>
          </w:tcPr>
          <w:p w:rsidR="008D124E" w:rsidRPr="00183225" w:rsidRDefault="008D124E" w:rsidP="008D124E">
            <w:pPr>
              <w:pStyle w:val="a9"/>
              <w:numPr>
                <w:ilvl w:val="0"/>
                <w:numId w:val="7"/>
              </w:numPr>
              <w:spacing w:line="360" w:lineRule="auto"/>
              <w:ind w:left="4" w:firstLine="0"/>
              <w:contextualSpacing/>
              <w:jc w:val="both"/>
            </w:pPr>
            <w:r w:rsidRPr="00183225">
              <w:t>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способности проявлять нетерпимость к коррупционному поведению, уважительно относиться к праву и закону;</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умения выявлять обстоятельства, способствующие преступности, в том числе коррупции.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Pr>
                <w:rFonts w:ascii="Times New Roman" w:eastAsia="Calibri" w:hAnsi="Times New Roman"/>
                <w:sz w:val="24"/>
                <w:szCs w:val="24"/>
              </w:rPr>
              <w:t xml:space="preserve">Образовательные программы </w:t>
            </w:r>
            <w:r w:rsidRPr="00183225">
              <w:rPr>
                <w:rFonts w:ascii="Times New Roman" w:eastAsia="Calibri" w:hAnsi="Times New Roman"/>
                <w:sz w:val="24"/>
                <w:szCs w:val="24"/>
              </w:rPr>
              <w:t xml:space="preserve">высшего образования </w:t>
            </w:r>
          </w:p>
        </w:tc>
        <w:tc>
          <w:tcPr>
            <w:tcW w:w="6349" w:type="dxa"/>
            <w:shd w:val="clear" w:color="auto" w:fill="auto"/>
          </w:tcPr>
          <w:p w:rsidR="008D124E" w:rsidRPr="00183225" w:rsidRDefault="008D124E" w:rsidP="008D124E">
            <w:pPr>
              <w:pStyle w:val="a9"/>
              <w:numPr>
                <w:ilvl w:val="0"/>
                <w:numId w:val="8"/>
              </w:numPr>
              <w:spacing w:line="360" w:lineRule="auto"/>
              <w:ind w:left="4" w:firstLine="0"/>
              <w:contextualSpacing/>
              <w:jc w:val="both"/>
            </w:pPr>
            <w:r w:rsidRPr="00183225">
              <w:t>формирование способности использовать основы философских знаний для формирования мировоззренческой позиции;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способности использовать основы правовых знаний в различных сферах деятельности;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в образовательной организации социокультурной среды и создание условий, необходимых для всестороннего развития личности;</w:t>
            </w:r>
          </w:p>
          <w:p w:rsidR="008D124E" w:rsidRPr="00183225" w:rsidRDefault="008D124E" w:rsidP="008D124E">
            <w:pPr>
              <w:pStyle w:val="a9"/>
              <w:numPr>
                <w:ilvl w:val="0"/>
                <w:numId w:val="8"/>
              </w:numPr>
              <w:spacing w:line="360" w:lineRule="auto"/>
              <w:ind w:left="0" w:firstLine="0"/>
              <w:contextualSpacing/>
              <w:jc w:val="both"/>
            </w:pPr>
            <w:r w:rsidRPr="00183225">
              <w:t>воспитание нетерпимости к коррупционному поведению, уважительным отношением к праву и закону.</w:t>
            </w:r>
          </w:p>
        </w:tc>
      </w:tr>
    </w:tbl>
    <w:p w:rsidR="008D124E" w:rsidRDefault="008D124E" w:rsidP="008D124E">
      <w:pPr>
        <w:spacing w:after="0" w:line="360" w:lineRule="auto"/>
        <w:rPr>
          <w:rFonts w:ascii="Times New Roman" w:hAnsi="Times New Roman"/>
          <w:b/>
          <w:sz w:val="28"/>
          <w:szCs w:val="28"/>
        </w:rPr>
      </w:pPr>
    </w:p>
    <w:p w:rsidR="008D124E" w:rsidRPr="009C2FD6" w:rsidRDefault="008D124E" w:rsidP="008D124E">
      <w:pPr>
        <w:spacing w:after="0" w:line="360" w:lineRule="auto"/>
        <w:ind w:firstLine="567"/>
        <w:jc w:val="both"/>
        <w:rPr>
          <w:rFonts w:ascii="Times New Roman" w:hAnsi="Times New Roman"/>
          <w:b/>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w:t>
      </w:r>
      <w:r>
        <w:rPr>
          <w:b/>
          <w:sz w:val="28"/>
          <w:szCs w:val="28"/>
        </w:rPr>
        <w:t xml:space="preserve">у </w:t>
      </w:r>
      <w:r w:rsidRPr="009C2FD6">
        <w:rPr>
          <w:b/>
          <w:sz w:val="28"/>
          <w:szCs w:val="28"/>
        </w:rPr>
        <w:t>обучающихся по программам основного общего и среднего общего образования</w:t>
      </w:r>
    </w:p>
    <w:p w:rsidR="008D124E" w:rsidRDefault="008D124E" w:rsidP="008D124E">
      <w:pPr>
        <w:spacing w:after="0" w:line="360" w:lineRule="auto"/>
        <w:ind w:firstLine="567"/>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sidRPr="009D7975">
        <w:rPr>
          <w:rFonts w:ascii="Times New Roman" w:hAnsi="Times New Roman"/>
          <w:sz w:val="28"/>
          <w:szCs w:val="28"/>
        </w:rPr>
        <w:t xml:space="preserve">Содержание учебной </w:t>
      </w:r>
      <w:r>
        <w:rPr>
          <w:rFonts w:ascii="Times New Roman" w:hAnsi="Times New Roman"/>
          <w:sz w:val="28"/>
          <w:szCs w:val="28"/>
        </w:rPr>
        <w:t xml:space="preserve">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w:t>
      </w:r>
      <w:r w:rsidRPr="00A67CE6">
        <w:rPr>
          <w:rFonts w:ascii="Times New Roman" w:hAnsi="Times New Roman"/>
          <w:sz w:val="28"/>
          <w:szCs w:val="28"/>
        </w:rPr>
        <w:t>учебных предметов:</w:t>
      </w:r>
      <w:r>
        <w:rPr>
          <w:rFonts w:ascii="Times New Roman" w:hAnsi="Times New Roman"/>
          <w:sz w:val="28"/>
          <w:szCs w:val="28"/>
        </w:rPr>
        <w:t xml:space="preserve"> история, обществознание, экономика, право и др.</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Антикоррупционным элементом в программе </w:t>
      </w:r>
      <w:r w:rsidRPr="00DD6E57">
        <w:rPr>
          <w:rFonts w:ascii="Times New Roman" w:hAnsi="Times New Roman"/>
          <w:b/>
          <w:sz w:val="28"/>
          <w:szCs w:val="28"/>
        </w:rPr>
        <w:t>«История России</w:t>
      </w:r>
      <w:r>
        <w:rPr>
          <w:rFonts w:ascii="Times New Roman" w:hAnsi="Times New Roman"/>
          <w:b/>
          <w:sz w:val="28"/>
          <w:szCs w:val="28"/>
        </w:rPr>
        <w:t>»</w:t>
      </w:r>
      <w:r>
        <w:rPr>
          <w:rFonts w:ascii="Times New Roman" w:hAnsi="Times New Roman"/>
          <w:sz w:val="28"/>
          <w:szCs w:val="28"/>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6"/>
        <w:gridCol w:w="3934"/>
      </w:tblGrid>
      <w:tr w:rsidR="008D124E" w:rsidRPr="00865CC4" w:rsidTr="00833C0D">
        <w:trPr>
          <w:trHeight w:val="604"/>
        </w:trPr>
        <w:tc>
          <w:tcPr>
            <w:tcW w:w="1843"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686"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934"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Древнерусское государство</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Причины появления коррупции в России.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Коррупционная составляющая феодальной раздробленности Древнерусского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истоки</w:t>
            </w:r>
            <w:r w:rsidRPr="00865CC4">
              <w:rPr>
                <w:rFonts w:ascii="Times New Roman" w:eastAsia="Calibri" w:hAnsi="Times New Roman"/>
                <w:sz w:val="24"/>
                <w:szCs w:val="24"/>
              </w:rPr>
              <w:t xml:space="preserve"> возникнове</w:t>
            </w:r>
            <w:r>
              <w:rPr>
                <w:rFonts w:ascii="Times New Roman" w:eastAsia="Calibri" w:hAnsi="Times New Roman"/>
                <w:sz w:val="24"/>
                <w:szCs w:val="24"/>
              </w:rPr>
              <w:t>ния конфликта интересов в российском государственном аппарате;</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 приоритета родственных связей в процессе реализации обязанностей</w:t>
            </w:r>
            <w:r>
              <w:rPr>
                <w:rFonts w:ascii="Times New Roman" w:eastAsia="Calibri" w:hAnsi="Times New Roman"/>
                <w:sz w:val="24"/>
                <w:szCs w:val="24"/>
              </w:rPr>
              <w:t xml:space="preserve"> должностных лиц и органов публичного управления.</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Складывание предпосылок образования Российского 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Влияние татаро-монгольского ига на усиление коррупционных связей.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Экономическое превосходство как средство обеспечивающее централизацию российского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уяснение предпосылок появления взятки </w:t>
            </w:r>
            <w:r w:rsidRPr="00865CC4">
              <w:rPr>
                <w:rFonts w:ascii="Times New Roman" w:eastAsia="Calibri" w:hAnsi="Times New Roman"/>
                <w:sz w:val="24"/>
                <w:szCs w:val="24"/>
              </w:rPr>
              <w:t>как негативного социального явления</w:t>
            </w:r>
            <w:r>
              <w:rPr>
                <w:rFonts w:ascii="Times New Roman" w:eastAsia="Calibri" w:hAnsi="Times New Roman"/>
                <w:sz w:val="24"/>
                <w:szCs w:val="24"/>
              </w:rPr>
              <w:t>;</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w:t>
            </w:r>
            <w:r>
              <w:rPr>
                <w:rFonts w:ascii="Times New Roman" w:eastAsia="Calibri" w:hAnsi="Times New Roman"/>
                <w:sz w:val="24"/>
                <w:szCs w:val="24"/>
              </w:rPr>
              <w:t xml:space="preserve"> сращивания государственных и частных интересов.</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Завершение образования Российского 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Брачные связи как коррупционное средство.</w:t>
            </w:r>
          </w:p>
          <w:p w:rsidR="008D124E" w:rsidRPr="00865CC4" w:rsidRDefault="008D124E" w:rsidP="00833C0D">
            <w:pPr>
              <w:spacing w:after="0" w:line="360" w:lineRule="auto"/>
              <w:jc w:val="both"/>
              <w:rPr>
                <w:rFonts w:ascii="Times New Roman" w:eastAsia="Calibri" w:hAnsi="Times New Roman"/>
                <w:sz w:val="24"/>
                <w:szCs w:val="24"/>
              </w:rPr>
            </w:pPr>
          </w:p>
        </w:tc>
        <w:tc>
          <w:tcPr>
            <w:tcW w:w="39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формирование представления об эволюции </w:t>
            </w:r>
            <w:r w:rsidRPr="00865CC4">
              <w:rPr>
                <w:rFonts w:ascii="Times New Roman" w:eastAsia="Calibri" w:hAnsi="Times New Roman"/>
                <w:sz w:val="24"/>
                <w:szCs w:val="24"/>
              </w:rPr>
              <w:t>конфликта интересов в российской истории.</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t>Историческое развитие Российской империи в XVI-XVIII вв.</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Превышение должностных полномочий.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Авторитаризм.</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Формирование государственного механизма противодействия коррупции.</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Создание государственных органов по борьбе с коррупцией.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перевороты как средство достижения коррупционных целей.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Значение фаворитизма в формировании коррупционного поведения. </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определить значение использования</w:t>
            </w:r>
            <w:r w:rsidRPr="00865CC4">
              <w:rPr>
                <w:rFonts w:ascii="Times New Roman" w:eastAsia="Calibri" w:hAnsi="Times New Roman"/>
                <w:sz w:val="24"/>
                <w:szCs w:val="24"/>
              </w:rPr>
              <w:t xml:space="preserve"> должностного положения </w:t>
            </w:r>
            <w:r>
              <w:rPr>
                <w:rFonts w:ascii="Times New Roman" w:eastAsia="Calibri" w:hAnsi="Times New Roman"/>
                <w:sz w:val="24"/>
                <w:szCs w:val="24"/>
              </w:rPr>
              <w:t>в личных целях;</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причин и закономерностей формирования государственной системы противодействия коррупции;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общее представление о системе наказаний за коррупционные преступления.</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Pr>
                <w:rFonts w:ascii="Times New Roman" w:eastAsia="Calibri" w:hAnsi="Times New Roman"/>
                <w:sz w:val="24"/>
                <w:szCs w:val="24"/>
              </w:rPr>
              <w:t>Россия в XIX </w:t>
            </w:r>
            <w:r w:rsidRPr="00865CC4">
              <w:rPr>
                <w:rFonts w:ascii="Times New Roman" w:eastAsia="Calibri" w:hAnsi="Times New Roman"/>
                <w:sz w:val="24"/>
                <w:szCs w:val="24"/>
              </w:rPr>
              <w:t>в</w:t>
            </w:r>
            <w:r>
              <w:rPr>
                <w:rFonts w:ascii="Times New Roman" w:eastAsia="Calibri" w:hAnsi="Times New Roman"/>
                <w:sz w:val="24"/>
                <w:szCs w:val="24"/>
              </w:rPr>
              <w:t>.</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Сословная система как причина социального неравенства.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реформы социальной системы общества.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Революционные настроения как форма общественного противодействия коррупционному произволу.</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r>
              <w:rPr>
                <w:rFonts w:ascii="Times New Roman" w:eastAsia="Calibri" w:hAnsi="Times New Roman"/>
                <w:sz w:val="24"/>
                <w:szCs w:val="24"/>
              </w:rPr>
              <w:t xml:space="preserve"> в XIX </w:t>
            </w:r>
            <w:r w:rsidRPr="00865CC4">
              <w:rPr>
                <w:rFonts w:ascii="Times New Roman" w:eastAsia="Calibri" w:hAnsi="Times New Roman"/>
                <w:sz w:val="24"/>
                <w:szCs w:val="24"/>
              </w:rPr>
              <w:t>в</w:t>
            </w:r>
            <w:r>
              <w:rPr>
                <w:rFonts w:ascii="Times New Roman" w:eastAsia="Calibri" w:hAnsi="Times New Roman"/>
                <w:sz w:val="24"/>
                <w:szCs w:val="24"/>
              </w:rPr>
              <w:t>.</w:t>
            </w:r>
            <w:r w:rsidRPr="00865CC4">
              <w:rPr>
                <w:rFonts w:ascii="Times New Roman" w:eastAsia="Calibri" w:hAnsi="Times New Roman"/>
                <w:sz w:val="24"/>
                <w:szCs w:val="24"/>
              </w:rPr>
              <w:t>;</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формирование негативного отношения к революционным способам борьбы с коррупцией;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обобщенные знания о возможных направлениях эволюционного развития государства и общества.</w:t>
            </w:r>
          </w:p>
        </w:tc>
      </w:tr>
      <w:tr w:rsidR="008D124E" w:rsidRPr="00865CC4" w:rsidTr="00833C0D">
        <w:trPr>
          <w:trHeight w:val="4607"/>
        </w:trPr>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t>Советский период</w:t>
            </w:r>
          </w:p>
        </w:tc>
        <w:tc>
          <w:tcPr>
            <w:tcW w:w="3686"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Партийная коррупция как самостоятельное направление коррупционного поведения.</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уяснение причин необходимости борьбы с коррупцией в политической системе общества;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причины сращивания государственного и партийного аппарата;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основных закономерностей развития государственных механизмов противодействия коррупции в коммунистической партии.</w:t>
            </w:r>
          </w:p>
        </w:tc>
      </w:tr>
    </w:tbl>
    <w:p w:rsidR="008D124E" w:rsidRDefault="008D124E" w:rsidP="008D124E">
      <w:pPr>
        <w:spacing w:after="0" w:line="360" w:lineRule="auto"/>
        <w:ind w:firstLine="709"/>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sidRPr="00A67CE6">
        <w:rPr>
          <w:rFonts w:ascii="Times New Roman" w:hAnsi="Times New Roman"/>
          <w:sz w:val="28"/>
          <w:szCs w:val="28"/>
        </w:rPr>
        <w:t>Учебный предмет</w:t>
      </w:r>
      <w:r>
        <w:rPr>
          <w:rFonts w:ascii="Times New Roman" w:hAnsi="Times New Roman"/>
          <w:sz w:val="28"/>
          <w:szCs w:val="28"/>
        </w:rPr>
        <w:t xml:space="preserve"> </w:t>
      </w:r>
      <w:r w:rsidRPr="004141F6">
        <w:rPr>
          <w:rFonts w:ascii="Times New Roman" w:hAnsi="Times New Roman"/>
          <w:b/>
          <w:sz w:val="28"/>
          <w:szCs w:val="28"/>
        </w:rPr>
        <w:t>«Обществознание»</w:t>
      </w:r>
      <w:r>
        <w:rPr>
          <w:rFonts w:ascii="Times New Roman" w:hAnsi="Times New Roman"/>
          <w:sz w:val="28"/>
          <w:szCs w:val="28"/>
        </w:rPr>
        <w:t xml:space="preserve"> в рамках образовательных программ основного общего и среднего (полного) общего образования  обеспечивает </w:t>
      </w:r>
      <w:r w:rsidRPr="00977F8E">
        <w:rPr>
          <w:rFonts w:ascii="Times New Roman" w:hAnsi="Times New Roman"/>
          <w:sz w:val="28"/>
          <w:szCs w:val="28"/>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w:t>
      </w:r>
      <w:r>
        <w:rPr>
          <w:rFonts w:ascii="Times New Roman" w:hAnsi="Times New Roman"/>
          <w:sz w:val="28"/>
          <w:szCs w:val="28"/>
        </w:rPr>
        <w:t xml:space="preserve">,  навыков </w:t>
      </w:r>
      <w:r w:rsidRPr="00977F8E">
        <w:rPr>
          <w:rFonts w:ascii="Times New Roman" w:hAnsi="Times New Roman"/>
          <w:sz w:val="28"/>
          <w:szCs w:val="28"/>
        </w:rPr>
        <w:t>определения собственной активной позиции в общественной жизни, для решения типичных задач в области социальных отношений</w:t>
      </w:r>
      <w:r>
        <w:rPr>
          <w:rFonts w:ascii="Times New Roman" w:hAnsi="Times New Roman"/>
          <w:sz w:val="28"/>
          <w:szCs w:val="28"/>
        </w:rPr>
        <w:t xml:space="preserve">, а также - </w:t>
      </w:r>
      <w:r w:rsidRPr="00977F8E">
        <w:rPr>
          <w:rFonts w:ascii="Times New Roman" w:hAnsi="Times New Roman"/>
          <w:sz w:val="28"/>
          <w:szCs w:val="28"/>
        </w:rPr>
        <w:t>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w:t>
      </w:r>
      <w:r>
        <w:rPr>
          <w:rFonts w:ascii="Times New Roman" w:hAnsi="Times New Roman"/>
          <w:sz w:val="28"/>
          <w:szCs w:val="28"/>
        </w:rPr>
        <w:t>. Антикоррупционным элементом в программе данной дисциплины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3227"/>
        <w:gridCol w:w="3834"/>
      </w:tblGrid>
      <w:tr w:rsidR="008D124E" w:rsidRPr="00865CC4" w:rsidTr="00833C0D">
        <w:tc>
          <w:tcPr>
            <w:tcW w:w="2402"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2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834"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Политика и 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признаки коррупционного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степени общественной опасности коррупционных правонарушений (преступлений);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неотвратимости наказания за совершение правонарушений (в т.ч. коррупционного характера).</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Общество</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как вызов и угроза нормальному состоянию современного общества.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Негативные последствия коррупционных факторов для общественных институтов.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 социально опасное явление. </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характеризовать значение коррупции для состояния общественных отношений;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характер вреда, причиняемый общественным отношениям коррупционным поведением граждан, должностных лиц;</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и использовать социальные институты, обеспечивающие противодействие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выбирать корректную модель правомерного поведения в потенциально коррупциогенных ситуациях.</w:t>
            </w:r>
          </w:p>
        </w:tc>
      </w:tr>
      <w:tr w:rsidR="008D124E" w:rsidRPr="00865CC4" w:rsidTr="00833C0D">
        <w:tc>
          <w:tcPr>
            <w:tcW w:w="2402"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Человек;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Человек в системе общественных отношений</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Правомерное поведение – как жизненный ориентир и ценность.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Развитое правосознание и высокий уровень правовой культуры – основа свободы личности.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Мотивы коррупционного повеления.</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сделать осознанный выбор в пользу правомерного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понимание значимости правовых явлений для личности;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к развитию правосознания на основе полученных знаний;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выявления мотивов коррупционного поведения и определение коррупциогенных факторов.</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Экономика</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характере вреда, наносимого коррупцией экономическим отношениям;</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основные коррупциогенные факторы в области экономических отношений;</w:t>
            </w:r>
          </w:p>
        </w:tc>
      </w:tr>
      <w:tr w:rsidR="008D124E" w:rsidRPr="00865CC4" w:rsidTr="00833C0D">
        <w:trPr>
          <w:trHeight w:val="8354"/>
        </w:trPr>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Понятие коррупции. Противодействие коррупции. 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содержании понятия коррупции, его основных признаках;</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осуществлять классификацию форм проявления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разграничения коррупционных и схожих некоррупционных явлений в различных сферах жизни общества.</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Политика как общественное явление</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определять роль политических институтов в системе противодействия коррупции.</w:t>
            </w:r>
          </w:p>
        </w:tc>
      </w:tr>
    </w:tbl>
    <w:p w:rsidR="008D124E" w:rsidRPr="00326502"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Pr="00A67CE6">
        <w:rPr>
          <w:rFonts w:ascii="Times New Roman" w:hAnsi="Times New Roman"/>
          <w:sz w:val="28"/>
          <w:szCs w:val="28"/>
        </w:rPr>
        <w:t>рамках 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«Экономика»</w:t>
      </w:r>
      <w:r>
        <w:rPr>
          <w:rFonts w:ascii="Times New Roman" w:hAnsi="Times New Roman"/>
          <w:sz w:val="28"/>
          <w:szCs w:val="28"/>
        </w:rPr>
        <w:t xml:space="preserve"> обеспечивается </w:t>
      </w:r>
      <w:r w:rsidRPr="00965482">
        <w:rPr>
          <w:rFonts w:ascii="Times New Roman" w:hAnsi="Times New Roman"/>
          <w:sz w:val="28"/>
          <w:szCs w:val="28"/>
        </w:rPr>
        <w:t>понимание значения этических норм и нравственных ценностей в экономической деятельн</w:t>
      </w:r>
      <w:r>
        <w:rPr>
          <w:rFonts w:ascii="Times New Roman" w:hAnsi="Times New Roman"/>
          <w:sz w:val="28"/>
          <w:szCs w:val="28"/>
        </w:rPr>
        <w:t>ости отдельных людей и общества,</w:t>
      </w:r>
      <w:r w:rsidRPr="00965482">
        <w:rPr>
          <w:rFonts w:ascii="Times New Roman" w:hAnsi="Times New Roman"/>
          <w:sz w:val="28"/>
          <w:szCs w:val="28"/>
        </w:rPr>
        <w:t xml:space="preserve"> сформированность уважительного </w:t>
      </w:r>
      <w:r>
        <w:rPr>
          <w:rFonts w:ascii="Times New Roman" w:hAnsi="Times New Roman"/>
          <w:sz w:val="28"/>
          <w:szCs w:val="28"/>
        </w:rPr>
        <w:t>отношения к чужой собственности. Антикоррупционным элементом в программе данной дисциплины являются следующие дидактические единицы:</w:t>
      </w:r>
    </w:p>
    <w:p w:rsidR="008D124E" w:rsidRDefault="008D124E" w:rsidP="008D124E">
      <w:pPr>
        <w:spacing w:after="0" w:line="36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92"/>
        <w:gridCol w:w="3211"/>
      </w:tblGrid>
      <w:tr w:rsidR="008D124E" w:rsidRPr="00865CC4" w:rsidTr="00833C0D">
        <w:tc>
          <w:tcPr>
            <w:tcW w:w="323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Основные проблемы экономики России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фактор, препятствующий экономическому росту. Потери экономики от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влияние коррупции на распределение и расходование государственных средств и ресурсов;</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рамках </w:t>
      </w:r>
      <w:r w:rsidRPr="00A67CE6">
        <w:rPr>
          <w:rFonts w:ascii="Times New Roman" w:hAnsi="Times New Roman"/>
          <w:sz w:val="28"/>
          <w:szCs w:val="28"/>
        </w:rPr>
        <w:t>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«Право»</w:t>
      </w:r>
      <w:r>
        <w:rPr>
          <w:rFonts w:ascii="Times New Roman" w:hAnsi="Times New Roman"/>
          <w:sz w:val="28"/>
          <w:szCs w:val="28"/>
        </w:rPr>
        <w:t xml:space="preserve"> обеспечивается </w:t>
      </w:r>
      <w:r w:rsidRPr="007F601E">
        <w:rPr>
          <w:rFonts w:ascii="Times New Roman" w:hAnsi="Times New Roman"/>
          <w:sz w:val="28"/>
          <w:szCs w:val="28"/>
        </w:rPr>
        <w:t>владение знаниями о правонарушениях и юридической ответственности</w:t>
      </w:r>
      <w:r>
        <w:rPr>
          <w:rFonts w:ascii="Times New Roman" w:hAnsi="Times New Roman"/>
          <w:sz w:val="28"/>
          <w:szCs w:val="28"/>
        </w:rPr>
        <w:t xml:space="preserve">, </w:t>
      </w:r>
      <w:r w:rsidRPr="007F601E">
        <w:rPr>
          <w:rFonts w:ascii="Times New Roman" w:hAnsi="Times New Roman"/>
          <w:sz w:val="28"/>
          <w:szCs w:val="28"/>
        </w:rPr>
        <w:t>сформированность основ правового мышления</w:t>
      </w:r>
      <w:r>
        <w:rPr>
          <w:rFonts w:ascii="Times New Roman" w:hAnsi="Times New Roman"/>
          <w:sz w:val="28"/>
          <w:szCs w:val="28"/>
        </w:rPr>
        <w:t>.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88"/>
        <w:gridCol w:w="3197"/>
      </w:tblGrid>
      <w:tr w:rsidR="008D124E" w:rsidRPr="00865CC4" w:rsidTr="00833C0D">
        <w:trPr>
          <w:trHeight w:val="675"/>
        </w:trPr>
        <w:tc>
          <w:tcPr>
            <w:tcW w:w="3237"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противодействия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правильно определять признаки коррупционных явлений в различных сферах жизни общества;</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охарактеризовать систему нормативных правовых актов, содержание которых связано с противодействием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направлений и принципов противодействия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мер по профилактике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выявить признаки основных коррупционных правонарушений;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об актуальных направлениях государственной политики в сфере противодействия коррупции.</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jc w:val="both"/>
        <w:rPr>
          <w:rFonts w:ascii="Times New Roman" w:hAnsi="Times New Roman"/>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8D124E" w:rsidRPr="009C2FD6" w:rsidRDefault="008D124E" w:rsidP="008D124E">
      <w:pPr>
        <w:pStyle w:val="a9"/>
        <w:spacing w:line="360" w:lineRule="auto"/>
        <w:ind w:left="1429"/>
        <w:jc w:val="both"/>
        <w:rPr>
          <w:b/>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профориентационной деятельности. </w:t>
      </w:r>
    </w:p>
    <w:p w:rsidR="008D124E" w:rsidRDefault="008D124E" w:rsidP="008D124E">
      <w:pPr>
        <w:spacing w:after="0" w:line="360" w:lineRule="auto"/>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8D124E" w:rsidRPr="00865CC4" w:rsidTr="00833C0D">
        <w:trPr>
          <w:trHeight w:val="817"/>
        </w:trPr>
        <w:tc>
          <w:tcPr>
            <w:tcW w:w="3369"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Примерная тематика курса</w:t>
            </w:r>
          </w:p>
        </w:tc>
        <w:tc>
          <w:tcPr>
            <w:tcW w:w="6378"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Дополнительная антикоррупционная составляющая курса</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правовых знаний</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и власть.</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Глобальная конкуренция и проблемы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Борьба с коррупционными правонарушениями.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Система антикоррупционных законов в Российской Федерации.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разновидность девиантного поведения.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Связь организованной преступности и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Правовые и организационные меры предупреждения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Национальный план противодействия коррупции.</w:t>
            </w:r>
          </w:p>
        </w:tc>
      </w:tr>
      <w:tr w:rsidR="008D124E" w:rsidRPr="00865CC4" w:rsidTr="00833C0D">
        <w:tc>
          <w:tcPr>
            <w:tcW w:w="3369" w:type="dxa"/>
            <w:shd w:val="clear" w:color="auto" w:fill="auto"/>
          </w:tcPr>
          <w:p w:rsidR="008D124E" w:rsidRPr="00865CC4" w:rsidRDefault="008D124E" w:rsidP="00833C0D">
            <w:pPr>
              <w:spacing w:after="0" w:line="360" w:lineRule="auto"/>
              <w:rPr>
                <w:rFonts w:ascii="Times New Roman" w:eastAsia="Calibri" w:hAnsi="Times New Roman" w:cs="Calibri"/>
                <w:sz w:val="24"/>
                <w:szCs w:val="24"/>
              </w:rPr>
            </w:pPr>
            <w:r w:rsidRPr="00865CC4">
              <w:rPr>
                <w:rFonts w:ascii="Times New Roman" w:eastAsia="Calibri" w:hAnsi="Times New Roman" w:cs="Calibri"/>
                <w:sz w:val="24"/>
                <w:szCs w:val="24"/>
              </w:rPr>
              <w:t>Основы рыночной экономики</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Экономический аспект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основа теневой экономики.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в международном экономическом сотрудничестве.</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Общество и личность</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Молодежь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Антикоррупционное мировоззрение</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Гражданин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Гражданская активность – метод борьбы с коррупцией.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Профилактика коррупции </w:t>
            </w:r>
            <w:r>
              <w:rPr>
                <w:rFonts w:ascii="Times New Roman" w:eastAsia="Calibri" w:hAnsi="Times New Roman" w:cs="Calibri"/>
                <w:sz w:val="24"/>
                <w:szCs w:val="24"/>
              </w:rPr>
              <w:t>в образовательных организациях</w:t>
            </w:r>
            <w:r w:rsidRPr="00865CC4">
              <w:rPr>
                <w:rFonts w:ascii="Times New Roman" w:eastAsia="Calibri" w:hAnsi="Times New Roman" w:cs="Calibri"/>
                <w:sz w:val="24"/>
                <w:szCs w:val="24"/>
              </w:rPr>
              <w:t>.</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социальное явление, ее понятие, сущность и формы.</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Роль экономических, политических и нравственно-психологических факторов в системе причин.</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pStyle w:val="a9"/>
        <w:spacing w:line="360" w:lineRule="auto"/>
        <w:ind w:left="0" w:firstLine="567"/>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в рамках реализации программы воспитания и социализации обучающихся </w:t>
      </w:r>
    </w:p>
    <w:p w:rsidR="008D124E" w:rsidRDefault="008D124E" w:rsidP="008D124E">
      <w:pPr>
        <w:spacing w:after="0" w:line="360" w:lineRule="auto"/>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 </w:t>
      </w:r>
    </w:p>
    <w:p w:rsidR="008D124E" w:rsidRPr="00F4692C" w:rsidRDefault="008D124E" w:rsidP="008D124E">
      <w:pPr>
        <w:pStyle w:val="a9"/>
        <w:spacing w:line="360" w:lineRule="auto"/>
        <w:ind w:left="0" w:firstLine="709"/>
        <w:jc w:val="both"/>
        <w:rPr>
          <w:sz w:val="28"/>
          <w:szCs w:val="28"/>
        </w:rPr>
      </w:pPr>
      <w:r>
        <w:rPr>
          <w:sz w:val="28"/>
          <w:szCs w:val="28"/>
        </w:rP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8D124E" w:rsidRDefault="008D124E" w:rsidP="008D124E">
      <w:pPr>
        <w:pStyle w:val="a9"/>
        <w:spacing w:line="360" w:lineRule="auto"/>
        <w:ind w:left="0" w:firstLine="709"/>
        <w:jc w:val="both"/>
        <w:rPr>
          <w:sz w:val="28"/>
          <w:szCs w:val="28"/>
        </w:rPr>
      </w:pPr>
      <w:r>
        <w:rPr>
          <w:sz w:val="28"/>
          <w:szCs w:val="28"/>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8D124E" w:rsidRDefault="008D124E" w:rsidP="008D124E">
      <w:pPr>
        <w:pStyle w:val="a9"/>
        <w:spacing w:line="360" w:lineRule="auto"/>
        <w:ind w:left="0" w:firstLine="709"/>
        <w:jc w:val="both"/>
        <w:rPr>
          <w:sz w:val="28"/>
          <w:szCs w:val="28"/>
        </w:rPr>
      </w:pPr>
      <w:r>
        <w:rPr>
          <w:sz w:val="28"/>
          <w:szCs w:val="28"/>
        </w:rPr>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8D124E" w:rsidRDefault="008D124E" w:rsidP="008D124E">
      <w:pPr>
        <w:pStyle w:val="a9"/>
        <w:spacing w:line="360" w:lineRule="auto"/>
        <w:ind w:left="0" w:firstLine="709"/>
        <w:jc w:val="both"/>
        <w:rPr>
          <w:sz w:val="28"/>
          <w:szCs w:val="28"/>
        </w:rPr>
      </w:pPr>
      <w:r w:rsidRPr="00A67CE6">
        <w:rPr>
          <w:sz w:val="28"/>
          <w:szCs w:val="28"/>
        </w:rPr>
        <w:t>На уровне</w:t>
      </w:r>
      <w:r>
        <w:rPr>
          <w:sz w:val="28"/>
          <w:szCs w:val="28"/>
        </w:rPr>
        <w:t xml:space="preserve"> основного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9"/>
        <w:spacing w:line="360" w:lineRule="auto"/>
        <w:ind w:left="567"/>
        <w:jc w:val="both"/>
        <w:rPr>
          <w:sz w:val="28"/>
          <w:szCs w:val="28"/>
        </w:rPr>
      </w:pPr>
      <w:r>
        <w:rPr>
          <w:sz w:val="28"/>
          <w:szCs w:val="28"/>
        </w:rPr>
        <w:t xml:space="preserve">В области формирования </w:t>
      </w:r>
      <w:r w:rsidRPr="001863E4">
        <w:rPr>
          <w:b/>
          <w:sz w:val="28"/>
          <w:szCs w:val="28"/>
        </w:rPr>
        <w:t>личностной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6492"/>
      </w:tblGrid>
      <w:tr w:rsidR="008D124E" w:rsidRPr="00142FED" w:rsidTr="00833C0D">
        <w:trPr>
          <w:trHeight w:val="647"/>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Усвоение общечеловеческих и национальных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аксиологической базы правовой культуры и правосознания;</w:t>
            </w:r>
          </w:p>
          <w:p w:rsidR="008D124E" w:rsidRPr="00142FED" w:rsidRDefault="008D124E" w:rsidP="00833C0D">
            <w:pPr>
              <w:pStyle w:val="a9"/>
              <w:spacing w:line="360" w:lineRule="auto"/>
              <w:ind w:left="0"/>
              <w:jc w:val="both"/>
              <w:rPr>
                <w:rFonts w:cs="Calibri"/>
              </w:rPr>
            </w:pPr>
            <w:r w:rsidRPr="00142FED">
              <w:rPr>
                <w:rFonts w:cs="Calibri"/>
              </w:rPr>
              <w:t>- изучение цивилизационных основ правомерного поведения.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Развитие целеустремлённости и настойчивости в достижении результата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постановки и достижения социальных целей;</w:t>
            </w:r>
          </w:p>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567"/>
        <w:jc w:val="both"/>
        <w:rPr>
          <w:sz w:val="28"/>
          <w:szCs w:val="28"/>
        </w:rPr>
      </w:pPr>
      <w:r>
        <w:rPr>
          <w:sz w:val="28"/>
          <w:szCs w:val="28"/>
        </w:rPr>
        <w:t xml:space="preserve">В области формирования </w:t>
      </w:r>
      <w:r w:rsidRPr="00160806">
        <w:rPr>
          <w:b/>
          <w:sz w:val="28"/>
          <w:szCs w:val="28"/>
        </w:rPr>
        <w:t>социальной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D124E" w:rsidRPr="00142FED" w:rsidTr="00833C0D">
        <w:trPr>
          <w:trHeight w:val="795"/>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Формирование гражданского самосознания</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создание основы для идентификации личности как участника социальных объединений: семьи, трудового коллектива, местного сообщества, государства ;</w:t>
            </w:r>
          </w:p>
          <w:p w:rsidR="008D124E" w:rsidRPr="00142FED" w:rsidRDefault="008D124E" w:rsidP="00833C0D">
            <w:pPr>
              <w:pStyle w:val="a9"/>
              <w:spacing w:line="360" w:lineRule="auto"/>
              <w:ind w:left="0"/>
              <w:jc w:val="both"/>
              <w:rPr>
                <w:rFonts w:cs="Calibri"/>
              </w:rPr>
            </w:pPr>
            <w:r w:rsidRPr="00142FED">
              <w:rPr>
                <w:rFonts w:cs="Calibri"/>
              </w:rPr>
              <w:t>- появление убежденности в необходимости активного участия в делах общества и государства.</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Усвоение ценностей правового демократического  государства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позитивная оценка принципов законности, равенства прав и свобод человека и гражданина, верховенства права;</w:t>
            </w:r>
          </w:p>
          <w:p w:rsidR="008D124E" w:rsidRPr="00142FED" w:rsidRDefault="008D124E" w:rsidP="00833C0D">
            <w:pPr>
              <w:pStyle w:val="a9"/>
              <w:spacing w:line="360" w:lineRule="auto"/>
              <w:ind w:left="0"/>
              <w:jc w:val="both"/>
              <w:rPr>
                <w:rFonts w:cs="Calibri"/>
              </w:rPr>
            </w:pPr>
            <w:r w:rsidRPr="00142FED">
              <w:rPr>
                <w:rFonts w:cs="Calibri"/>
              </w:rPr>
              <w:t>- уважение прав и свобод других лиц, негативная оценка правонарушений, посягающих на интересы общества.</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sidRPr="00767DEC">
        <w:rPr>
          <w:sz w:val="28"/>
          <w:szCs w:val="28"/>
        </w:rPr>
        <w:t>При получении среднего</w:t>
      </w:r>
      <w:r>
        <w:rPr>
          <w:sz w:val="28"/>
          <w:szCs w:val="28"/>
        </w:rPr>
        <w:t xml:space="preserve">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D124E" w:rsidRPr="00142FED" w:rsidTr="00833C0D">
        <w:trPr>
          <w:trHeight w:val="809"/>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Формирование основ нравственного самосознания личности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закрепление внутренних этических критериев выбора модели правомерного поведения;</w:t>
            </w:r>
          </w:p>
          <w:p w:rsidR="008D124E" w:rsidRPr="00142FED" w:rsidRDefault="008D124E" w:rsidP="00833C0D">
            <w:pPr>
              <w:pStyle w:val="a9"/>
              <w:spacing w:line="360" w:lineRule="auto"/>
              <w:ind w:left="0"/>
              <w:jc w:val="both"/>
              <w:rPr>
                <w:rFonts w:cs="Calibri"/>
              </w:rPr>
            </w:pPr>
            <w:r w:rsidRPr="00142FED">
              <w:rPr>
                <w:rFonts w:cs="Calibri"/>
              </w:rPr>
              <w:t>- развитие механизмов нравственного самоконтроля;</w:t>
            </w:r>
          </w:p>
          <w:p w:rsidR="008D124E" w:rsidRPr="00142FED" w:rsidRDefault="008D124E" w:rsidP="00833C0D">
            <w:pPr>
              <w:pStyle w:val="a9"/>
              <w:spacing w:line="360" w:lineRule="auto"/>
              <w:ind w:left="0"/>
              <w:jc w:val="both"/>
              <w:rPr>
                <w:rFonts w:cs="Calibri"/>
              </w:rPr>
            </w:pPr>
            <w:r w:rsidRPr="00142FED">
              <w:rPr>
                <w:rFonts w:cs="Calibri"/>
              </w:rPr>
              <w:t>- закрепление привычки активного реагирования в отношении опасных для общества коррупционных проявлений.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Формирование представлений о соотношении личного и общественного блага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Развитие способности к самостоятельным поступкам и действиям</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представлений о неизбежности наступления ответственности за нарушение моральных и правовых норм;</w:t>
            </w:r>
          </w:p>
          <w:p w:rsidR="008D124E" w:rsidRPr="00142FED" w:rsidRDefault="008D124E" w:rsidP="00833C0D">
            <w:pPr>
              <w:pStyle w:val="a9"/>
              <w:spacing w:line="360" w:lineRule="auto"/>
              <w:ind w:left="0"/>
              <w:jc w:val="both"/>
              <w:rPr>
                <w:rFonts w:cs="Calibri"/>
              </w:rPr>
            </w:pPr>
            <w:r w:rsidRPr="00142FED">
              <w:rPr>
                <w:rFonts w:cs="Calibri"/>
              </w:rPr>
              <w:t>- признание персональной ответственности за совершение противоправного деяния.</w:t>
            </w:r>
          </w:p>
        </w:tc>
      </w:tr>
    </w:tbl>
    <w:p w:rsidR="008D124E" w:rsidRPr="00432D6F" w:rsidRDefault="008D124E" w:rsidP="008D124E">
      <w:pPr>
        <w:rPr>
          <w:lang w:eastAsia="ar-SA"/>
        </w:rPr>
      </w:pP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6494"/>
      </w:tblGrid>
      <w:tr w:rsidR="008D124E" w:rsidRPr="00142FED" w:rsidTr="00833C0D">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Развитие патриотизма и гражданской солидарности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осознание личного вклада в развитие общества и государства;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личности в качестве гражданина – субъекта прав и обязанностей;</w:t>
            </w:r>
          </w:p>
          <w:p w:rsidR="008D124E" w:rsidRPr="00142FED" w:rsidRDefault="008D124E" w:rsidP="00833C0D">
            <w:pPr>
              <w:pStyle w:val="a9"/>
              <w:spacing w:line="360" w:lineRule="auto"/>
              <w:ind w:left="0"/>
              <w:jc w:val="both"/>
              <w:rPr>
                <w:rFonts w:cs="Calibri"/>
              </w:rPr>
            </w:pPr>
            <w:r w:rsidRPr="00142FED">
              <w:rPr>
                <w:rFonts w:cs="Calibri"/>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Усвоение гуманистических и демократических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развитие нетерпимого отношения к противоправному поведению, несущему вред общественным отношениям;</w:t>
            </w:r>
          </w:p>
          <w:p w:rsidR="008D124E" w:rsidRPr="00142FED" w:rsidRDefault="008D124E" w:rsidP="00833C0D">
            <w:pPr>
              <w:pStyle w:val="a9"/>
              <w:spacing w:line="360" w:lineRule="auto"/>
              <w:ind w:left="0"/>
              <w:jc w:val="both"/>
              <w:rPr>
                <w:rFonts w:cs="Calibri"/>
              </w:rPr>
            </w:pPr>
            <w:r w:rsidRPr="00142FE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в качестве части многонационального народа Российской Федерации.</w:t>
            </w:r>
          </w:p>
        </w:tc>
      </w:tr>
    </w:tbl>
    <w:p w:rsidR="008D124E" w:rsidRPr="00A435CD" w:rsidRDefault="008D124E" w:rsidP="008D124E">
      <w:pPr>
        <w:pStyle w:val="aa"/>
        <w:tabs>
          <w:tab w:val="left" w:pos="0"/>
        </w:tabs>
        <w:spacing w:line="276" w:lineRule="auto"/>
        <w:ind w:firstLine="567"/>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В</w:t>
      </w:r>
      <w:r w:rsidRPr="00A435CD">
        <w:rPr>
          <w:rFonts w:ascii="Times New Roman" w:hAnsi="Times New Roman"/>
          <w:sz w:val="28"/>
          <w:szCs w:val="28"/>
          <w:lang w:eastAsia="ar-SA"/>
        </w:rPr>
        <w:t>оспитани</w:t>
      </w:r>
      <w:r>
        <w:rPr>
          <w:rFonts w:ascii="Times New Roman" w:hAnsi="Times New Roman"/>
          <w:sz w:val="28"/>
          <w:szCs w:val="28"/>
          <w:lang w:eastAsia="ar-SA"/>
        </w:rPr>
        <w:t>е и социализация</w:t>
      </w:r>
      <w:r w:rsidRPr="00A435CD">
        <w:rPr>
          <w:rFonts w:ascii="Times New Roman" w:hAnsi="Times New Roman"/>
          <w:sz w:val="28"/>
          <w:szCs w:val="28"/>
          <w:lang w:eastAsia="ar-SA"/>
        </w:rPr>
        <w:t xml:space="preserve"> обучающихся на ступени основного общего </w:t>
      </w:r>
      <w:r>
        <w:rPr>
          <w:rFonts w:ascii="Times New Roman" w:hAnsi="Times New Roman"/>
          <w:sz w:val="28"/>
          <w:szCs w:val="28"/>
          <w:lang w:eastAsia="ar-SA"/>
        </w:rPr>
        <w:t xml:space="preserve">и среднего (полного) </w:t>
      </w:r>
      <w:r w:rsidRPr="00A435CD">
        <w:rPr>
          <w:rFonts w:ascii="Times New Roman" w:hAnsi="Times New Roman"/>
          <w:sz w:val="28"/>
          <w:szCs w:val="28"/>
          <w:lang w:eastAsia="ar-SA"/>
        </w:rPr>
        <w:t xml:space="preserve">образования </w:t>
      </w:r>
      <w:r>
        <w:rPr>
          <w:rFonts w:ascii="Times New Roman" w:hAnsi="Times New Roman"/>
          <w:sz w:val="28"/>
          <w:szCs w:val="28"/>
          <w:lang w:eastAsia="ar-SA"/>
        </w:rPr>
        <w:t>осуществляется в рамках целого ряда направлений</w:t>
      </w:r>
      <w:r w:rsidRPr="00A435CD">
        <w:rPr>
          <w:rFonts w:ascii="Times New Roman" w:hAnsi="Times New Roman"/>
          <w:sz w:val="28"/>
          <w:szCs w:val="28"/>
          <w:lang w:eastAsia="ar-SA"/>
        </w:rPr>
        <w:t xml:space="preserve">, </w:t>
      </w:r>
      <w:r>
        <w:rPr>
          <w:rFonts w:ascii="Times New Roman" w:hAnsi="Times New Roman"/>
          <w:sz w:val="28"/>
          <w:szCs w:val="28"/>
          <w:lang w:eastAsia="ar-SA"/>
        </w:rPr>
        <w:t xml:space="preserve">обеспечивающих в своем единстве </w:t>
      </w:r>
      <w:r w:rsidRPr="00A435CD">
        <w:rPr>
          <w:rFonts w:ascii="Times New Roman" w:hAnsi="Times New Roman"/>
          <w:sz w:val="28"/>
          <w:szCs w:val="28"/>
          <w:lang w:eastAsia="ar-SA"/>
        </w:rPr>
        <w:t>духовно-нравственно</w:t>
      </w:r>
      <w:r>
        <w:rPr>
          <w:rFonts w:ascii="Times New Roman" w:hAnsi="Times New Roman"/>
          <w:sz w:val="28"/>
          <w:szCs w:val="28"/>
          <w:lang w:eastAsia="ar-SA"/>
        </w:rPr>
        <w:t>е</w:t>
      </w:r>
      <w:r w:rsidRPr="00A435CD">
        <w:rPr>
          <w:rFonts w:ascii="Times New Roman" w:hAnsi="Times New Roman"/>
          <w:sz w:val="28"/>
          <w:szCs w:val="28"/>
          <w:lang w:eastAsia="ar-SA"/>
        </w:rPr>
        <w:t xml:space="preserve"> развити</w:t>
      </w:r>
      <w:r>
        <w:rPr>
          <w:rFonts w:ascii="Times New Roman" w:hAnsi="Times New Roman"/>
          <w:sz w:val="28"/>
          <w:szCs w:val="28"/>
          <w:lang w:eastAsia="ar-SA"/>
        </w:rPr>
        <w:t xml:space="preserve">е личности активного и ответственного гражданина. </w:t>
      </w:r>
      <w:r w:rsidRPr="00334467">
        <w:rPr>
          <w:rFonts w:ascii="Times New Roman" w:hAnsi="Times New Roman"/>
          <w:b/>
          <w:sz w:val="28"/>
          <w:szCs w:val="28"/>
          <w:lang w:eastAsia="ar-SA"/>
        </w:rPr>
        <w:t>Формирование нетерпимого отношения к коррупции, развитие антикоррупционного мировоззрения</w:t>
      </w:r>
      <w:r>
        <w:rPr>
          <w:rFonts w:ascii="Times New Roman" w:hAnsi="Times New Roman"/>
          <w:sz w:val="28"/>
          <w:szCs w:val="28"/>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обучающихся определяются: воспитательные задачи, ключевые мероприятия, планируемые результаты, формы совместной деятельности семьи и школы.</w:t>
      </w:r>
    </w:p>
    <w:p w:rsidR="008D124E" w:rsidRDefault="008D124E" w:rsidP="008D124E">
      <w:pPr>
        <w:spacing w:after="0" w:line="360" w:lineRule="auto"/>
        <w:ind w:firstLine="567"/>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634"/>
      </w:tblGrid>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Воспитательные задачи</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совместного поддержания порядка в коллективе;</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эффективного правомерного решения типовых ситуаций бытового характера;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вреде коррупционных проявлений для личности, общества и государства;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основных знаний о правах и обязанностях человека и гражданина;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позитивного образа сотрудника правоохранительных органов.</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Ключевые мероприятия</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выполнение творческих заданий по дисциплинам;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тематического классного часа;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посещение с экскурсией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сюжетно-ролевые творческие мероприятия;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наглядных пособий, презентаций, плакатов, стендов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бесед с представителями правохранительных органов, юридического сообщества, депутатами представительных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конкурсов;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бесед с обучающимися («что такое коррупция?», «какой вред наносит коррупция?»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Планируемый образовательный результат</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нетерпимое отношение к проявлениям коррупционного поведения и их последствиям;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вести дискуссию об общественной опасности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заинтересованность в участии в мероприятиях, направленных на борьбу с коррупцией.</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Совместная деятельность семьи и школы</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тематические родительские собрания;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информационных стендов;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индивидуальные консультации и беседы;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опросов, иных форм социологических исследований.</w:t>
            </w:r>
          </w:p>
        </w:tc>
      </w:tr>
    </w:tbl>
    <w:p w:rsidR="008D124E" w:rsidRDefault="008D124E" w:rsidP="008D124E">
      <w:pPr>
        <w:jc w:val="both"/>
        <w:rPr>
          <w:rFonts w:ascii="Times New Roman" w:hAnsi="Times New Roman"/>
          <w:sz w:val="28"/>
          <w:szCs w:val="28"/>
          <w:lang w:eastAsia="ar-SA"/>
        </w:rPr>
      </w:pPr>
    </w:p>
    <w:p w:rsidR="008D124E" w:rsidRDefault="008D124E" w:rsidP="008D124E">
      <w:pPr>
        <w:pStyle w:val="a9"/>
        <w:spacing w:line="360" w:lineRule="auto"/>
        <w:ind w:left="0" w:firstLine="567"/>
        <w:jc w:val="both"/>
        <w:rPr>
          <w:sz w:val="28"/>
          <w:szCs w:val="28"/>
        </w:rPr>
      </w:pPr>
      <w:r>
        <w:rPr>
          <w:sz w:val="28"/>
          <w:szCs w:val="28"/>
        </w:rPr>
        <w:t xml:space="preserve">Направление воспитательной работы по развитию антикоррупционного мировоззрения предполагает использование следующих </w:t>
      </w:r>
      <w:r w:rsidRPr="00334467">
        <w:rPr>
          <w:b/>
          <w:sz w:val="28"/>
          <w:szCs w:val="28"/>
        </w:rPr>
        <w:t>видов деятельности и форм занятий</w:t>
      </w:r>
      <w:r>
        <w:rPr>
          <w:sz w:val="28"/>
          <w:szCs w:val="28"/>
        </w:rPr>
        <w:t xml:space="preserve"> с обучающимися:</w:t>
      </w:r>
    </w:p>
    <w:p w:rsidR="008D124E" w:rsidRDefault="008D124E" w:rsidP="008D124E">
      <w:pPr>
        <w:pStyle w:val="a9"/>
        <w:spacing w:line="360" w:lineRule="auto"/>
        <w:ind w:left="0" w:firstLine="567"/>
        <w:jc w:val="both"/>
        <w:rPr>
          <w:sz w:val="28"/>
          <w:szCs w:val="28"/>
        </w:rPr>
      </w:pPr>
      <w:r>
        <w:rPr>
          <w:sz w:val="28"/>
          <w:szCs w:val="28"/>
        </w:rPr>
        <w:t>- изучение Конституции Российской Федерации (основы конституционного строя, основы правового статуса личности);</w:t>
      </w:r>
    </w:p>
    <w:p w:rsidR="008D124E" w:rsidRDefault="008D124E" w:rsidP="008D124E">
      <w:pPr>
        <w:pStyle w:val="a9"/>
        <w:spacing w:line="360" w:lineRule="auto"/>
        <w:ind w:left="0" w:firstLine="567"/>
        <w:jc w:val="both"/>
        <w:rPr>
          <w:sz w:val="28"/>
          <w:szCs w:val="28"/>
        </w:rPr>
      </w:pPr>
      <w:r>
        <w:rPr>
          <w:sz w:val="28"/>
          <w:szCs w:val="28"/>
        </w:rPr>
        <w:t xml:space="preserve">- ознакомление с примерами противодействия коррупционному поведению (в </w:t>
      </w:r>
      <w:r w:rsidRPr="000012E5">
        <w:rPr>
          <w:sz w:val="28"/>
          <w:szCs w:val="28"/>
        </w:rPr>
        <w:t>процессе бесед, экскурсий, просмотра кинофильмов</w:t>
      </w:r>
      <w:r>
        <w:rPr>
          <w:sz w:val="28"/>
          <w:szCs w:val="28"/>
        </w:rPr>
        <w:t xml:space="preserve"> и видеоматериалов</w:t>
      </w:r>
      <w:r w:rsidRPr="000012E5">
        <w:rPr>
          <w:sz w:val="28"/>
          <w:szCs w:val="28"/>
        </w:rPr>
        <w:t xml:space="preserve">, путешествий по историческим и памятным местам, сюжетно-ролевых игр </w:t>
      </w:r>
      <w:r>
        <w:rPr>
          <w:sz w:val="28"/>
          <w:szCs w:val="28"/>
        </w:rPr>
        <w:t>социального</w:t>
      </w:r>
      <w:r w:rsidRPr="000012E5">
        <w:rPr>
          <w:sz w:val="28"/>
          <w:szCs w:val="28"/>
        </w:rPr>
        <w:t xml:space="preserve"> и </w:t>
      </w:r>
      <w:r>
        <w:rPr>
          <w:sz w:val="28"/>
          <w:szCs w:val="28"/>
        </w:rPr>
        <w:t>исторического</w:t>
      </w:r>
      <w:r w:rsidRPr="000012E5">
        <w:rPr>
          <w:sz w:val="28"/>
          <w:szCs w:val="28"/>
        </w:rPr>
        <w:t xml:space="preserve"> содержания, изучения учебных дисциплин</w:t>
      </w:r>
      <w:r>
        <w:rPr>
          <w:sz w:val="28"/>
          <w:szCs w:val="28"/>
        </w:rPr>
        <w:t>);</w:t>
      </w:r>
    </w:p>
    <w:p w:rsidR="008D124E" w:rsidRDefault="008D124E" w:rsidP="008D124E">
      <w:pPr>
        <w:pStyle w:val="a9"/>
        <w:spacing w:line="360" w:lineRule="auto"/>
        <w:ind w:left="0" w:firstLine="567"/>
        <w:jc w:val="both"/>
        <w:rPr>
          <w:sz w:val="28"/>
          <w:szCs w:val="28"/>
        </w:rPr>
      </w:pPr>
      <w:r>
        <w:rPr>
          <w:sz w:val="28"/>
          <w:szCs w:val="28"/>
        </w:rPr>
        <w:t>- участие во встречах с выпускниками школы;</w:t>
      </w:r>
    </w:p>
    <w:p w:rsidR="008D124E" w:rsidRDefault="008D124E" w:rsidP="008D124E">
      <w:pPr>
        <w:pStyle w:val="a9"/>
        <w:spacing w:line="360" w:lineRule="auto"/>
        <w:ind w:left="0" w:firstLine="567"/>
        <w:jc w:val="both"/>
        <w:rPr>
          <w:sz w:val="28"/>
          <w:szCs w:val="28"/>
        </w:rPr>
      </w:pPr>
      <w:r>
        <w:rPr>
          <w:sz w:val="28"/>
          <w:szCs w:val="28"/>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8D124E" w:rsidRDefault="008D124E" w:rsidP="008D124E">
      <w:pPr>
        <w:pStyle w:val="a9"/>
        <w:spacing w:line="360" w:lineRule="auto"/>
        <w:ind w:left="0" w:firstLine="567"/>
        <w:jc w:val="both"/>
        <w:rPr>
          <w:sz w:val="28"/>
          <w:szCs w:val="28"/>
        </w:rPr>
      </w:pPr>
      <w:r>
        <w:rPr>
          <w:sz w:val="28"/>
          <w:szCs w:val="28"/>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8D124E" w:rsidRDefault="008D124E" w:rsidP="008D124E">
      <w:pPr>
        <w:pStyle w:val="a9"/>
        <w:spacing w:line="360" w:lineRule="auto"/>
        <w:ind w:left="0" w:firstLine="567"/>
        <w:jc w:val="both"/>
        <w:rPr>
          <w:sz w:val="28"/>
          <w:szCs w:val="28"/>
        </w:rPr>
      </w:pPr>
      <w:r>
        <w:rPr>
          <w:sz w:val="28"/>
          <w:szCs w:val="28"/>
        </w:rPr>
        <w:t>Формирование антикоррупционного мировоззрения осуществляется на различных этапах социализации обучающихся.</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организационно-административного</w:t>
      </w:r>
      <w:r>
        <w:rPr>
          <w:sz w:val="28"/>
          <w:szCs w:val="28"/>
        </w:rPr>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организационно-педагогического</w:t>
      </w:r>
      <w:r>
        <w:rPr>
          <w:sz w:val="28"/>
          <w:szCs w:val="28"/>
        </w:rPr>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8D124E" w:rsidRDefault="008D124E" w:rsidP="008D124E">
      <w:pPr>
        <w:pStyle w:val="a9"/>
        <w:spacing w:line="360" w:lineRule="auto"/>
        <w:ind w:left="0" w:firstLine="567"/>
        <w:jc w:val="both"/>
        <w:rPr>
          <w:sz w:val="28"/>
          <w:szCs w:val="28"/>
        </w:rPr>
      </w:pPr>
      <w:r>
        <w:rPr>
          <w:sz w:val="28"/>
          <w:szCs w:val="28"/>
        </w:rPr>
        <w:t xml:space="preserve">В </w:t>
      </w:r>
      <w:r w:rsidRPr="00A67CE6">
        <w:rPr>
          <w:sz w:val="28"/>
          <w:szCs w:val="28"/>
        </w:rPr>
        <w:t>процессе</w:t>
      </w:r>
      <w:r>
        <w:rPr>
          <w:sz w:val="28"/>
          <w:szCs w:val="28"/>
        </w:rPr>
        <w:t xml:space="preserve"> </w:t>
      </w:r>
      <w:r w:rsidRPr="009D7975">
        <w:rPr>
          <w:b/>
          <w:sz w:val="28"/>
          <w:szCs w:val="28"/>
        </w:rPr>
        <w:t>социализации обучающихся</w:t>
      </w:r>
      <w:r>
        <w:rPr>
          <w:sz w:val="28"/>
          <w:szCs w:val="28"/>
        </w:rPr>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
    <w:p w:rsidR="008D124E" w:rsidRDefault="008D124E" w:rsidP="008D124E">
      <w:pPr>
        <w:pStyle w:val="a9"/>
        <w:spacing w:line="360" w:lineRule="auto"/>
        <w:ind w:left="0"/>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Антикоррупционное воспитание в рамках формирования и реализации программы внеурочной деятельности</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Для эффективного формирования антикоррупционного мировоззрения у учащихся необходимо проводить различные мероприятия </w:t>
      </w:r>
      <w:r w:rsidRPr="00A67CE6">
        <w:rPr>
          <w:rFonts w:ascii="Times New Roman" w:eastAsia="Calibri" w:hAnsi="Times New Roman"/>
          <w:sz w:val="28"/>
          <w:szCs w:val="28"/>
          <w:lang w:eastAsia="ru-RU"/>
        </w:rPr>
        <w:t>во вне</w:t>
      </w:r>
      <w:r w:rsidRPr="00AA3144">
        <w:rPr>
          <w:rFonts w:ascii="Times New Roman" w:eastAsia="Calibri" w:hAnsi="Times New Roman"/>
          <w:sz w:val="28"/>
          <w:szCs w:val="28"/>
          <w:lang w:eastAsia="ru-RU"/>
        </w:rPr>
        <w:t xml:space="preserve">урочное </w:t>
      </w:r>
      <w:r w:rsidRPr="00F02A0B">
        <w:rPr>
          <w:rFonts w:ascii="Times New Roman" w:eastAsia="Calibri" w:hAnsi="Times New Roman"/>
          <w:sz w:val="28"/>
          <w:szCs w:val="28"/>
          <w:lang w:eastAsia="ru-RU"/>
        </w:rPr>
        <w:t>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случае,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w:t>
      </w:r>
      <w:r>
        <w:rPr>
          <w:rFonts w:ascii="Times New Roman" w:eastAsia="Calibri" w:hAnsi="Times New Roman"/>
          <w:sz w:val="28"/>
          <w:szCs w:val="28"/>
          <w:lang w:eastAsia="ru-RU"/>
        </w:rPr>
        <w:t>оловно-исполнительной системы и </w:t>
      </w:r>
      <w:r w:rsidRPr="00F02A0B">
        <w:rPr>
          <w:rFonts w:ascii="Times New Roman" w:eastAsia="Calibri" w:hAnsi="Times New Roman"/>
          <w:sz w:val="28"/>
          <w:szCs w:val="28"/>
          <w:lang w:eastAsia="ru-RU"/>
        </w:rPr>
        <w:t>др.</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Кроме того, во внеурочное время можно предусмотреть посещение государств с передовыми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к таким государствам относятся скандинавские и западноевропейские страны</w:t>
      </w:r>
      <w:r w:rsidRPr="00F02A0B">
        <w:rPr>
          <w:rFonts w:ascii="Times New Roman" w:eastAsia="Calibri" w:hAnsi="Times New Roman"/>
          <w:sz w:val="28"/>
          <w:szCs w:val="28"/>
          <w:vertAlign w:val="superscript"/>
          <w:lang w:eastAsia="ru-RU"/>
        </w:rPr>
        <w:footnoteReference w:id="2"/>
      </w:r>
      <w:r w:rsidRPr="00F02A0B">
        <w:rPr>
          <w:rFonts w:ascii="Times New Roman" w:eastAsia="Calibri" w:hAnsi="Times New Roman"/>
          <w:sz w:val="28"/>
          <w:szCs w:val="28"/>
          <w:lang w:eastAsia="ru-RU"/>
        </w:rPr>
        <w: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8"/>
        <w:gridCol w:w="992"/>
        <w:gridCol w:w="2693"/>
        <w:gridCol w:w="2282"/>
      </w:tblGrid>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w:t>
            </w:r>
          </w:p>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п/п</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Название мероприятия</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Форма мероприятия</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Продолжительность</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Содержание</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Результат мероприятия (что сформировано)</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1</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Осуществление практической деятельности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Деловая игра</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2</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Изучение зарубежного опыта</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Заграничный экскурсионный отдых с параллельным проведением встреч с представителями государственных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 дней</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3</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Знакомство с работой российских органов государственной власти и местного самоуправления </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Встречи с должностными лицами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Патриотическое воспитание</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Встречи с ветеранами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Знакомство с методами противодействия коррупции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Посещение музеев правоохранительных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8 часов</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организованно посещают музеи органов внутренних дел, служб безопасности, уголовно-исполнительной системы, в рамках проведения которых знакомятся с методами противодействия коррупции.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8D124E"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наших близких. Коррупциогенный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8D124E" w:rsidRPr="00E9772F" w:rsidRDefault="008D124E" w:rsidP="008D124E">
      <w:pPr>
        <w:pStyle w:val="a9"/>
        <w:spacing w:line="360" w:lineRule="auto"/>
        <w:ind w:left="0"/>
        <w:rPr>
          <w:b/>
          <w:sz w:val="28"/>
          <w:szCs w:val="28"/>
        </w:rPr>
      </w:pPr>
    </w:p>
    <w:p w:rsidR="008D124E" w:rsidRPr="000012E5" w:rsidRDefault="008D124E" w:rsidP="008D124E">
      <w:pPr>
        <w:pStyle w:val="a9"/>
        <w:numPr>
          <w:ilvl w:val="0"/>
          <w:numId w:val="9"/>
        </w:numPr>
        <w:spacing w:line="360" w:lineRule="auto"/>
        <w:jc w:val="both"/>
        <w:rPr>
          <w:b/>
          <w:sz w:val="28"/>
          <w:szCs w:val="28"/>
        </w:rPr>
      </w:pPr>
      <w:r>
        <w:rPr>
          <w:b/>
          <w:sz w:val="28"/>
          <w:szCs w:val="28"/>
        </w:rPr>
        <w:t>Антикоррупционное воспитание</w:t>
      </w:r>
      <w:r w:rsidRPr="000012E5">
        <w:rPr>
          <w:b/>
          <w:sz w:val="28"/>
          <w:szCs w:val="28"/>
        </w:rPr>
        <w:t xml:space="preserve"> в рамках реализации образовательных программ высшего образования</w:t>
      </w:r>
    </w:p>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Наиболее эффективным методом воспитательной работы в рамках антикоррупционного воспитания в высшей школе представляется сочетание внеучебных мероприятий с интеграцией «антикоррупционных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традиционных задач учебного процесса (формирование отраслевых знаний, умений и навыков) и формирования ценностей нетерпимости к коррупции:</w:t>
      </w:r>
    </w:p>
    <w:p w:rsidR="008D124E" w:rsidRDefault="008D124E" w:rsidP="008D124E">
      <w:pPr>
        <w:pStyle w:val="a9"/>
        <w:spacing w:line="360" w:lineRule="auto"/>
        <w:ind w:left="0"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D124E" w:rsidRPr="00142FED" w:rsidTr="00833C0D">
        <w:tc>
          <w:tcPr>
            <w:tcW w:w="3190" w:type="dxa"/>
            <w:shd w:val="clear" w:color="auto" w:fill="auto"/>
          </w:tcPr>
          <w:p w:rsidR="008D124E" w:rsidRPr="00142FED" w:rsidRDefault="008D124E" w:rsidP="00833C0D">
            <w:pPr>
              <w:pStyle w:val="a9"/>
              <w:ind w:left="0"/>
              <w:jc w:val="center"/>
              <w:rPr>
                <w:b/>
              </w:rPr>
            </w:pPr>
            <w:r w:rsidRPr="00142FED">
              <w:rPr>
                <w:b/>
              </w:rPr>
              <w:t>Тема занятия</w:t>
            </w:r>
          </w:p>
        </w:tc>
        <w:tc>
          <w:tcPr>
            <w:tcW w:w="3190" w:type="dxa"/>
            <w:shd w:val="clear" w:color="auto" w:fill="auto"/>
          </w:tcPr>
          <w:p w:rsidR="008D124E" w:rsidRPr="00142FED" w:rsidRDefault="008D124E" w:rsidP="00833C0D">
            <w:pPr>
              <w:pStyle w:val="a9"/>
              <w:ind w:left="0"/>
              <w:jc w:val="center"/>
              <w:rPr>
                <w:b/>
              </w:rPr>
            </w:pPr>
            <w:r w:rsidRPr="00142FED">
              <w:rPr>
                <w:b/>
              </w:rPr>
              <w:t>Задачи антикоррупционного просвещения</w:t>
            </w:r>
          </w:p>
        </w:tc>
        <w:tc>
          <w:tcPr>
            <w:tcW w:w="3191" w:type="dxa"/>
            <w:shd w:val="clear" w:color="auto" w:fill="auto"/>
          </w:tcPr>
          <w:p w:rsidR="008D124E" w:rsidRPr="00142FED" w:rsidRDefault="008D124E" w:rsidP="00833C0D">
            <w:pPr>
              <w:pStyle w:val="a9"/>
              <w:ind w:left="0"/>
              <w:jc w:val="center"/>
              <w:rPr>
                <w:b/>
              </w:rPr>
            </w:pPr>
            <w:r w:rsidRPr="00142FED">
              <w:rPr>
                <w:b/>
              </w:rPr>
              <w:t>Задачи по освоению дисциплины</w:t>
            </w:r>
          </w:p>
        </w:tc>
      </w:tr>
      <w:tr w:rsidR="008D124E" w:rsidRPr="00142FED" w:rsidTr="00833C0D">
        <w:tc>
          <w:tcPr>
            <w:tcW w:w="3190" w:type="dxa"/>
            <w:shd w:val="clear" w:color="auto" w:fill="auto"/>
          </w:tcPr>
          <w:p w:rsidR="008D124E" w:rsidRPr="00142FED" w:rsidRDefault="008D124E" w:rsidP="00833C0D">
            <w:pPr>
              <w:pStyle w:val="a9"/>
              <w:spacing w:line="360" w:lineRule="auto"/>
              <w:ind w:left="0"/>
              <w:jc w:val="both"/>
            </w:pPr>
            <w:r w:rsidRPr="00142FED">
              <w:t>Государственная служба в России</w:t>
            </w:r>
          </w:p>
        </w:tc>
        <w:tc>
          <w:tcPr>
            <w:tcW w:w="3190" w:type="dxa"/>
            <w:shd w:val="clear" w:color="auto" w:fill="auto"/>
          </w:tcPr>
          <w:p w:rsidR="008D124E" w:rsidRPr="00142FED" w:rsidRDefault="008D124E" w:rsidP="00833C0D">
            <w:pPr>
              <w:pStyle w:val="a9"/>
              <w:spacing w:line="360" w:lineRule="auto"/>
              <w:ind w:left="0"/>
              <w:jc w:val="both"/>
            </w:pPr>
            <w:r w:rsidRPr="00142FED">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3191" w:type="dxa"/>
            <w:shd w:val="clear" w:color="auto" w:fill="auto"/>
          </w:tcPr>
          <w:p w:rsidR="008D124E" w:rsidRPr="00142FED" w:rsidRDefault="008D124E" w:rsidP="00833C0D">
            <w:pPr>
              <w:pStyle w:val="a9"/>
              <w:spacing w:line="360" w:lineRule="auto"/>
              <w:ind w:left="0"/>
              <w:jc w:val="both"/>
            </w:pPr>
            <w:r w:rsidRPr="00142FED">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8D124E" w:rsidRPr="00C752B8"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К основным методам антикоррупционного воспитания при реализации образовательных программ следует отнести:</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антикоррупционному просвещению;</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8D124E" w:rsidRDefault="008D124E" w:rsidP="008D124E">
      <w:pPr>
        <w:pStyle w:val="a9"/>
        <w:spacing w:line="360" w:lineRule="auto"/>
        <w:ind w:left="0" w:firstLine="709"/>
        <w:jc w:val="both"/>
        <w:rPr>
          <w:sz w:val="28"/>
          <w:szCs w:val="28"/>
        </w:rPr>
      </w:pPr>
      <w:r>
        <w:rPr>
          <w:sz w:val="28"/>
          <w:szCs w:val="28"/>
        </w:rPr>
        <w:t>- планирование и реализация внеучебных мероприятий, организуемых образовательной организацией для популяризации антикоррупционных ценностей (конкурсы, семинары, акции);</w:t>
      </w:r>
    </w:p>
    <w:p w:rsidR="008D124E" w:rsidRDefault="008D124E" w:rsidP="008D124E">
      <w:pPr>
        <w:pStyle w:val="a9"/>
        <w:spacing w:line="360" w:lineRule="auto"/>
        <w:ind w:left="0" w:firstLine="709"/>
        <w:jc w:val="both"/>
        <w:rPr>
          <w:b/>
          <w:sz w:val="28"/>
          <w:szCs w:val="28"/>
        </w:rPr>
      </w:pPr>
      <w:r>
        <w:rPr>
          <w:sz w:val="28"/>
          <w:szCs w:val="28"/>
        </w:rPr>
        <w:t>- участие в акциях и мероприятиях общественных объединений, целью которых является антикоррупционное просвещение и противодействие коррупции.</w:t>
      </w:r>
    </w:p>
    <w:p w:rsidR="008D124E" w:rsidRDefault="008D124E" w:rsidP="008D124E">
      <w:pPr>
        <w:pStyle w:val="a9"/>
        <w:spacing w:line="360" w:lineRule="auto"/>
        <w:ind w:left="0" w:firstLine="709"/>
        <w:jc w:val="both"/>
        <w:rPr>
          <w:sz w:val="28"/>
          <w:szCs w:val="28"/>
        </w:rPr>
      </w:pPr>
      <w:r>
        <w:rPr>
          <w:sz w:val="28"/>
          <w:szCs w:val="28"/>
        </w:rPr>
        <w:t>Развитие антикоррупционной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антикоррупционного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антикоррупционная тематика не имеет «титульного» значения.</w:t>
      </w:r>
    </w:p>
    <w:p w:rsidR="008D124E" w:rsidRDefault="008D124E" w:rsidP="008D124E">
      <w:pPr>
        <w:pStyle w:val="a9"/>
        <w:spacing w:line="360" w:lineRule="auto"/>
        <w:ind w:left="0" w:firstLine="709"/>
        <w:jc w:val="both"/>
        <w:rPr>
          <w:sz w:val="28"/>
          <w:szCs w:val="28"/>
        </w:rPr>
      </w:pPr>
      <w:r>
        <w:rPr>
          <w:sz w:val="28"/>
          <w:szCs w:val="28"/>
        </w:rPr>
        <w:t>Содержательная характеристика воспитания антикоррупционного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антикоррупционной деятельности (в рамках общественной инициативы), разрушение неверных стереотипов и представлений о коррупции (преодоление безразличия к проблемам коррупции), обоснование несовместимости коррупции и эффективной профессиональной деятельности, к освоению которой стремится обучающийся.</w:t>
      </w:r>
    </w:p>
    <w:p w:rsidR="008D124E" w:rsidRDefault="008D124E" w:rsidP="008D124E">
      <w:pPr>
        <w:pStyle w:val="a9"/>
        <w:spacing w:line="360" w:lineRule="auto"/>
        <w:ind w:left="0" w:firstLine="709"/>
        <w:jc w:val="both"/>
        <w:rPr>
          <w:sz w:val="28"/>
          <w:szCs w:val="28"/>
        </w:rPr>
      </w:pPr>
      <w:r>
        <w:rPr>
          <w:sz w:val="28"/>
          <w:szCs w:val="28"/>
        </w:rPr>
        <w:t>Эффективность антикоррупционного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8D124E" w:rsidRDefault="008D124E" w:rsidP="008D124E">
      <w:pPr>
        <w:pStyle w:val="a9"/>
        <w:spacing w:line="360" w:lineRule="auto"/>
        <w:ind w:left="0" w:firstLine="709"/>
        <w:jc w:val="both"/>
        <w:rPr>
          <w:sz w:val="28"/>
          <w:szCs w:val="28"/>
        </w:rPr>
      </w:pPr>
      <w:r>
        <w:rPr>
          <w:sz w:val="28"/>
          <w:szCs w:val="28"/>
        </w:rP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 </w:t>
      </w:r>
    </w:p>
    <w:p w:rsidR="008D124E" w:rsidRDefault="008D124E" w:rsidP="008D124E">
      <w:pPr>
        <w:pStyle w:val="a9"/>
        <w:spacing w:line="360" w:lineRule="auto"/>
        <w:ind w:left="0" w:firstLine="709"/>
        <w:jc w:val="both"/>
        <w:rPr>
          <w:sz w:val="28"/>
          <w:szCs w:val="28"/>
        </w:rPr>
      </w:pPr>
      <w:r>
        <w:rPr>
          <w:sz w:val="28"/>
          <w:szCs w:val="28"/>
        </w:rPr>
        <w:t xml:space="preserve">Тематика и формат аудиторных занятий, самостоятельной работы и внеучебных мероприятий определяются с учетом специфики уровня образования, направления подготовки (специальности) и могут включать: </w:t>
      </w:r>
    </w:p>
    <w:p w:rsidR="008D124E" w:rsidRDefault="008D124E" w:rsidP="008D124E">
      <w:pPr>
        <w:pStyle w:val="a9"/>
        <w:spacing w:line="360" w:lineRule="auto"/>
        <w:ind w:left="0" w:firstLine="709"/>
        <w:jc w:val="both"/>
        <w:rPr>
          <w:sz w:val="28"/>
          <w:szCs w:val="28"/>
        </w:rPr>
      </w:pPr>
      <w:r>
        <w:rPr>
          <w:sz w:val="28"/>
          <w:szCs w:val="28"/>
        </w:rPr>
        <w:t>- просмотр видеоматериалов, связанных с работой должностного лица или реализацией полномочий государственного органа;</w:t>
      </w:r>
    </w:p>
    <w:p w:rsidR="008D124E" w:rsidRDefault="008D124E" w:rsidP="008D124E">
      <w:pPr>
        <w:pStyle w:val="a9"/>
        <w:spacing w:line="360" w:lineRule="auto"/>
        <w:ind w:left="0" w:firstLine="709"/>
        <w:jc w:val="both"/>
        <w:rPr>
          <w:sz w:val="28"/>
          <w:szCs w:val="28"/>
        </w:rPr>
      </w:pPr>
      <w:r>
        <w:rPr>
          <w:sz w:val="28"/>
          <w:szCs w:val="28"/>
        </w:rPr>
        <w:t>- мастер-класс представителя правоохранительного или контрольного (надзорного) органа;</w:t>
      </w:r>
    </w:p>
    <w:p w:rsidR="008D124E" w:rsidRDefault="008D124E" w:rsidP="008D124E">
      <w:pPr>
        <w:pStyle w:val="a9"/>
        <w:spacing w:line="360" w:lineRule="auto"/>
        <w:ind w:left="0" w:firstLine="709"/>
        <w:jc w:val="both"/>
        <w:rPr>
          <w:sz w:val="28"/>
          <w:szCs w:val="28"/>
        </w:rPr>
      </w:pPr>
      <w:r>
        <w:rPr>
          <w:sz w:val="28"/>
          <w:szCs w:val="28"/>
        </w:rPr>
        <w:t>- подготовку презентации на выбранную тему;</w:t>
      </w:r>
    </w:p>
    <w:p w:rsidR="008D124E" w:rsidRDefault="008D124E" w:rsidP="008D124E">
      <w:pPr>
        <w:pStyle w:val="a9"/>
        <w:spacing w:line="360" w:lineRule="auto"/>
        <w:ind w:left="0" w:firstLine="709"/>
        <w:jc w:val="both"/>
        <w:rPr>
          <w:sz w:val="28"/>
          <w:szCs w:val="28"/>
        </w:rPr>
      </w:pPr>
      <w:r>
        <w:rPr>
          <w:sz w:val="28"/>
          <w:szCs w:val="28"/>
        </w:rPr>
        <w:t>- съемку видеокейса и презентацию его на занятии;</w:t>
      </w:r>
    </w:p>
    <w:p w:rsidR="008D124E" w:rsidRDefault="008D124E" w:rsidP="008D124E">
      <w:pPr>
        <w:pStyle w:val="a9"/>
        <w:spacing w:line="360" w:lineRule="auto"/>
        <w:ind w:left="0" w:firstLine="709"/>
        <w:jc w:val="both"/>
        <w:rPr>
          <w:sz w:val="28"/>
          <w:szCs w:val="28"/>
        </w:rPr>
      </w:pPr>
      <w:r>
        <w:rPr>
          <w:sz w:val="28"/>
          <w:szCs w:val="28"/>
        </w:rPr>
        <w:t>- сбор статистических материалов, анализ материалов СМИ.</w:t>
      </w:r>
    </w:p>
    <w:p w:rsidR="008D124E" w:rsidRDefault="008D124E" w:rsidP="008D124E">
      <w:pPr>
        <w:pStyle w:val="a9"/>
        <w:spacing w:line="360" w:lineRule="auto"/>
        <w:ind w:left="0" w:firstLine="567"/>
        <w:rPr>
          <w:b/>
          <w:sz w:val="28"/>
          <w:szCs w:val="28"/>
        </w:rPr>
      </w:pPr>
    </w:p>
    <w:p w:rsidR="008D124E" w:rsidRPr="009C2FD6" w:rsidRDefault="008D124E" w:rsidP="008D124E">
      <w:pPr>
        <w:pStyle w:val="a9"/>
        <w:numPr>
          <w:ilvl w:val="0"/>
          <w:numId w:val="9"/>
        </w:numPr>
        <w:spacing w:line="360" w:lineRule="auto"/>
        <w:rPr>
          <w:b/>
          <w:sz w:val="28"/>
          <w:szCs w:val="28"/>
          <w:lang w:val="en-US"/>
        </w:rPr>
      </w:pPr>
      <w:r>
        <w:rPr>
          <w:b/>
          <w:sz w:val="28"/>
          <w:szCs w:val="28"/>
        </w:rPr>
        <w:t>Справочный материал для преподавателей</w:t>
      </w:r>
    </w:p>
    <w:p w:rsidR="008D124E" w:rsidRDefault="008D124E" w:rsidP="008D124E">
      <w:pPr>
        <w:spacing w:after="0" w:line="360" w:lineRule="auto"/>
        <w:ind w:firstLine="709"/>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b/>
          <w:sz w:val="28"/>
          <w:szCs w:val="28"/>
        </w:rPr>
      </w:pPr>
      <w:r>
        <w:rPr>
          <w:rFonts w:ascii="Times New Roman" w:hAnsi="Times New Roman"/>
          <w:b/>
          <w:sz w:val="28"/>
          <w:szCs w:val="28"/>
        </w:rPr>
        <w:t>О</w:t>
      </w:r>
      <w:r w:rsidRPr="00662151">
        <w:rPr>
          <w:rFonts w:ascii="Times New Roman" w:hAnsi="Times New Roman"/>
          <w:b/>
          <w:sz w:val="28"/>
          <w:szCs w:val="28"/>
        </w:rPr>
        <w:t xml:space="preserve"> понятии коррупции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негативного отношения к различным формам проявления коррупции в обществе существенно затруднено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положениями Федерального закона «О противодействии коррупции»</w:t>
      </w:r>
      <w:r>
        <w:rPr>
          <w:rStyle w:val="a5"/>
          <w:rFonts w:ascii="Times New Roman" w:hAnsi="Times New Roman"/>
          <w:sz w:val="28"/>
          <w:szCs w:val="28"/>
        </w:rPr>
        <w:footnoteReference w:id="3"/>
      </w:r>
      <w:r>
        <w:rPr>
          <w:rFonts w:ascii="Times New Roman" w:hAnsi="Times New Roman"/>
          <w:sz w:val="28"/>
          <w:szCs w:val="28"/>
        </w:rPr>
        <w:t xml:space="preserve">, понятие коррупции включает в себя: </w:t>
      </w:r>
      <w:r w:rsidRPr="007738A6">
        <w:rPr>
          <w:rFonts w:ascii="Times New Roman" w:hAnsi="Times New Roman"/>
          <w:sz w:val="28"/>
          <w:szCs w:val="28"/>
        </w:rPr>
        <w:t>злоупотреб</w:t>
      </w:r>
      <w:r>
        <w:rPr>
          <w:rFonts w:ascii="Times New Roman" w:hAnsi="Times New Roman"/>
          <w:sz w:val="28"/>
          <w:szCs w:val="28"/>
        </w:rPr>
        <w:t>ление служебным положением, дачу</w:t>
      </w:r>
      <w:r w:rsidRPr="007738A6">
        <w:rPr>
          <w:rFonts w:ascii="Times New Roman" w:hAnsi="Times New Roman"/>
          <w:sz w:val="28"/>
          <w:szCs w:val="28"/>
        </w:rPr>
        <w:t xml:space="preserve"> взятки, получение взятки, злоупотребление полномочиями, коммерческий подкуп либо иное незаконное использование </w:t>
      </w:r>
      <w:r>
        <w:rPr>
          <w:rFonts w:ascii="Times New Roman" w:hAnsi="Times New Roman"/>
          <w:sz w:val="28"/>
          <w:szCs w:val="28"/>
        </w:rPr>
        <w:t>гражданином</w:t>
      </w:r>
      <w:r w:rsidRPr="007738A6">
        <w:rPr>
          <w:rFonts w:ascii="Times New Roman" w:hAnsi="Times New Roman"/>
          <w:sz w:val="28"/>
          <w:szCs w:val="28"/>
        </w:rPr>
        <w:t xml:space="preserve"> своего должностного положения вопреки законным интересам общества и государства в целях получения выгоды для себя или для третьих лиц </w:t>
      </w:r>
      <w:r>
        <w:rPr>
          <w:rFonts w:ascii="Times New Roman" w:hAnsi="Times New Roman"/>
          <w:sz w:val="28"/>
          <w:szCs w:val="28"/>
        </w:rPr>
        <w:t>(в том числе в интересах организаций).</w:t>
      </w:r>
    </w:p>
    <w:p w:rsidR="008D124E" w:rsidRDefault="008D124E" w:rsidP="008D124E">
      <w:pPr>
        <w:spacing w:after="0" w:line="360" w:lineRule="auto"/>
        <w:ind w:firstLine="567"/>
        <w:jc w:val="both"/>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166"/>
      </w:tblGrid>
      <w:tr w:rsidR="008D124E" w:rsidRPr="00142FED" w:rsidTr="00833C0D">
        <w:tc>
          <w:tcPr>
            <w:tcW w:w="3190"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Вид коррупционного поведения</w:t>
            </w:r>
          </w:p>
        </w:tc>
        <w:tc>
          <w:tcPr>
            <w:tcW w:w="6166"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Содержание коррупционного поведения</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служебным положением</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Дача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полномочиями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Использование лицом своих полномочий вопреки законным интересам коммерческой или иной организации.</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Коммерческий подкуп</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Хищение имущества с помощью злоупотребления доверием к должностному лицу и др.</w:t>
            </w:r>
          </w:p>
        </w:tc>
      </w:tr>
    </w:tbl>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Pr>
          <w:rStyle w:val="a5"/>
          <w:rFonts w:ascii="Times New Roman" w:hAnsi="Times New Roman"/>
          <w:sz w:val="28"/>
          <w:szCs w:val="28"/>
        </w:rPr>
        <w:footnoteReference w:id="4"/>
      </w:r>
      <w:r>
        <w:rPr>
          <w:rFonts w:ascii="Times New Roman" w:hAnsi="Times New Roman"/>
          <w:sz w:val="28"/>
          <w:szCs w:val="28"/>
        </w:rPr>
        <w:t>. К ним отнесены подкуп должностных лиц, присвоение имущества должностным лицом, злоупотребление полномочиями в корыстных целях, незаконное обогащение (</w:t>
      </w:r>
      <w:r w:rsidRPr="00B45F77">
        <w:rPr>
          <w:rFonts w:ascii="Times New Roman" w:hAnsi="Times New Roman"/>
          <w:sz w:val="28"/>
          <w:szCs w:val="28"/>
        </w:rPr>
        <w:t>значительное увеличение активов публичного должностного лица, превышающее его законные доходы, которое оно не может разумным образом обосновать</w:t>
      </w:r>
      <w:r>
        <w:rPr>
          <w:rFonts w:ascii="Times New Roman" w:hAnsi="Times New Roman"/>
          <w:sz w:val="28"/>
          <w:szCs w:val="28"/>
        </w:rPr>
        <w:t>), подкуп и хищение имущества в частном секторе, отмывание доходов от преступной деятельности.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совершения необходимых заявителю действий («не подмажешь, не поедешь»), механизме конкуренции и эффективном способе повышения личного благосостояния.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качества и доступности государственных и муниципальных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неэффективность государственно-властных решений, несоответствие государственной политики интересам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общественной активности граждан, развитие социальной апатии;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распространение экстремистских взглядов, рост социальной напряженности;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привлекательности государства на мировом рынке инвестиций;</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ограничение и ликвидация свободной конкуренции как фактора повышения качества и снижения стоимости товаров и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доходов государственного бюджета и недофинансирование социально значимых расходов;</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издержек предпринимателей за счет необходимости «оплаты» публичных услуг должностных лиц, компенсируемое за счет потребителя;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угрозы попадания на рынок опасных для жизни и здоровья человека товаров и услуг.</w:t>
      </w:r>
    </w:p>
    <w:p w:rsidR="008D124E" w:rsidRDefault="008D124E" w:rsidP="008D124E">
      <w:pPr>
        <w:spacing w:after="0" w:line="360" w:lineRule="auto"/>
        <w:ind w:firstLine="709"/>
        <w:jc w:val="both"/>
        <w:rPr>
          <w:rFonts w:ascii="Times New Roman" w:hAnsi="Times New Roman"/>
          <w:sz w:val="28"/>
          <w:szCs w:val="28"/>
        </w:rPr>
      </w:pPr>
    </w:p>
    <w:p w:rsidR="008D124E" w:rsidRPr="00662151" w:rsidRDefault="008D124E" w:rsidP="008D124E">
      <w:pPr>
        <w:spacing w:after="0" w:line="360" w:lineRule="auto"/>
        <w:ind w:firstLine="709"/>
        <w:rPr>
          <w:rFonts w:ascii="Times New Roman" w:hAnsi="Times New Roman"/>
          <w:b/>
          <w:sz w:val="28"/>
          <w:szCs w:val="28"/>
        </w:rPr>
      </w:pPr>
      <w:r w:rsidRPr="00662151">
        <w:rPr>
          <w:rFonts w:ascii="Times New Roman" w:hAnsi="Times New Roman"/>
          <w:b/>
          <w:sz w:val="28"/>
          <w:szCs w:val="28"/>
        </w:rPr>
        <w:t>Основные направления противодействия коррупции</w:t>
      </w:r>
    </w:p>
    <w:p w:rsidR="008D124E" w:rsidRDefault="008D124E" w:rsidP="008D124E">
      <w:pPr>
        <w:pStyle w:val="a9"/>
        <w:spacing w:line="360" w:lineRule="auto"/>
        <w:ind w:left="0" w:firstLine="709"/>
        <w:jc w:val="both"/>
        <w:rPr>
          <w:sz w:val="28"/>
          <w:szCs w:val="28"/>
        </w:rPr>
      </w:pPr>
      <w:r>
        <w:rPr>
          <w:sz w:val="28"/>
          <w:szCs w:val="28"/>
        </w:rPr>
        <w:t>П</w:t>
      </w:r>
      <w:r w:rsidRPr="00570CA5">
        <w:rPr>
          <w:sz w:val="28"/>
          <w:szCs w:val="28"/>
        </w:rPr>
        <w:t xml:space="preserve">ротиводействие коррупции </w:t>
      </w:r>
      <w:r>
        <w:rPr>
          <w:sz w:val="28"/>
          <w:szCs w:val="28"/>
        </w:rPr>
        <w:t xml:space="preserve">– это </w:t>
      </w:r>
      <w:r w:rsidRPr="00570CA5">
        <w:rPr>
          <w:sz w:val="28"/>
          <w:szCs w:val="28"/>
        </w:rPr>
        <w:t>деятельность органов государственной власти</w:t>
      </w:r>
      <w:r>
        <w:rPr>
          <w:sz w:val="28"/>
          <w:szCs w:val="28"/>
        </w:rPr>
        <w:t>,</w:t>
      </w:r>
      <w:r w:rsidRPr="00570CA5">
        <w:rPr>
          <w:sz w:val="28"/>
          <w:szCs w:val="28"/>
        </w:rPr>
        <w:t xml:space="preserve"> органов местного самоуправления, институтов гражданского общества, организаций</w:t>
      </w:r>
      <w:r>
        <w:rPr>
          <w:sz w:val="28"/>
          <w:szCs w:val="28"/>
        </w:rPr>
        <w:t xml:space="preserve"> </w:t>
      </w:r>
      <w:r w:rsidRPr="00570CA5">
        <w:rPr>
          <w:sz w:val="28"/>
          <w:szCs w:val="28"/>
        </w:rPr>
        <w:t xml:space="preserve">и </w:t>
      </w:r>
      <w:r>
        <w:rPr>
          <w:sz w:val="28"/>
          <w:szCs w:val="28"/>
        </w:rPr>
        <w:t xml:space="preserve">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средств для недопущения причинения вреда общественным отношениям. </w:t>
      </w:r>
    </w:p>
    <w:p w:rsidR="008D124E" w:rsidRDefault="008D124E" w:rsidP="008D124E">
      <w:pPr>
        <w:pStyle w:val="a9"/>
        <w:spacing w:line="360" w:lineRule="auto"/>
        <w:ind w:left="0" w:firstLine="709"/>
        <w:jc w:val="both"/>
        <w:rPr>
          <w:sz w:val="28"/>
          <w:szCs w:val="28"/>
        </w:rPr>
      </w:pPr>
      <w:r>
        <w:rPr>
          <w:sz w:val="28"/>
          <w:szCs w:val="28"/>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
    <w:p w:rsidR="008D124E" w:rsidRDefault="008D124E" w:rsidP="008D124E">
      <w:pPr>
        <w:pStyle w:val="a9"/>
        <w:spacing w:line="360" w:lineRule="auto"/>
        <w:ind w:left="0" w:firstLine="709"/>
        <w:jc w:val="both"/>
        <w:rPr>
          <w:sz w:val="28"/>
          <w:szCs w:val="28"/>
        </w:rPr>
      </w:pPr>
      <w:r>
        <w:rPr>
          <w:sz w:val="28"/>
          <w:szCs w:val="28"/>
        </w:rPr>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 развития институтов парламентского и общественного контроля за соблюдением законодательства о противодействии коррупции.</w:t>
      </w:r>
    </w:p>
    <w:p w:rsidR="008D124E" w:rsidRDefault="008D124E" w:rsidP="008D124E">
      <w:pPr>
        <w:pStyle w:val="a9"/>
        <w:spacing w:line="360" w:lineRule="auto"/>
        <w:ind w:left="0" w:firstLine="709"/>
        <w:jc w:val="both"/>
        <w:rPr>
          <w:sz w:val="28"/>
          <w:szCs w:val="28"/>
        </w:rPr>
      </w:pPr>
      <w:r>
        <w:rPr>
          <w:sz w:val="28"/>
          <w:szCs w:val="28"/>
        </w:rPr>
        <w:t>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 делегирование государственных функций саморегулируемым организациям и общественным объединениям и др.</w:t>
      </w:r>
    </w:p>
    <w:p w:rsidR="008D124E" w:rsidRDefault="008D124E" w:rsidP="008D124E">
      <w:pPr>
        <w:pStyle w:val="a9"/>
        <w:spacing w:line="360" w:lineRule="auto"/>
        <w:ind w:left="0" w:firstLine="709"/>
        <w:jc w:val="both"/>
        <w:rPr>
          <w:sz w:val="28"/>
          <w:szCs w:val="28"/>
        </w:rPr>
      </w:pPr>
      <w:r>
        <w:rPr>
          <w:sz w:val="28"/>
          <w:szCs w:val="28"/>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8D124E" w:rsidRDefault="008D124E" w:rsidP="008D124E">
      <w:pPr>
        <w:pStyle w:val="a9"/>
        <w:spacing w:line="360" w:lineRule="auto"/>
        <w:ind w:left="0" w:firstLine="709"/>
        <w:jc w:val="both"/>
        <w:rPr>
          <w:sz w:val="28"/>
          <w:szCs w:val="28"/>
        </w:rPr>
      </w:pPr>
      <w:r>
        <w:rPr>
          <w:sz w:val="28"/>
          <w:szCs w:val="28"/>
        </w:rPr>
        <w:t>- запрет на хранение денежных средств и иных ценностей в иностранных банках, расположенных за пределами территории Российской Федерации;</w:t>
      </w:r>
    </w:p>
    <w:p w:rsidR="008D124E" w:rsidRDefault="008D124E" w:rsidP="008D124E">
      <w:pPr>
        <w:pStyle w:val="a9"/>
        <w:spacing w:line="360" w:lineRule="auto"/>
        <w:ind w:left="0" w:firstLine="709"/>
        <w:jc w:val="both"/>
        <w:rPr>
          <w:sz w:val="28"/>
          <w:szCs w:val="28"/>
        </w:rPr>
      </w:pPr>
      <w:r>
        <w:rPr>
          <w:sz w:val="28"/>
          <w:szCs w:val="28"/>
        </w:rPr>
        <w:t>- регулярное представление сведений о доходах, имуществе и обязательствах имущественного характера;</w:t>
      </w:r>
    </w:p>
    <w:p w:rsidR="008D124E" w:rsidRDefault="008D124E" w:rsidP="008D124E">
      <w:pPr>
        <w:pStyle w:val="a9"/>
        <w:spacing w:line="360" w:lineRule="auto"/>
        <w:ind w:left="0" w:firstLine="709"/>
        <w:jc w:val="both"/>
        <w:rPr>
          <w:sz w:val="28"/>
          <w:szCs w:val="28"/>
        </w:rPr>
      </w:pPr>
      <w:r>
        <w:rPr>
          <w:sz w:val="28"/>
          <w:szCs w:val="28"/>
        </w:rPr>
        <w:t>- предоставление сведений о расходах;</w:t>
      </w:r>
    </w:p>
    <w:p w:rsidR="008D124E" w:rsidRDefault="008D124E" w:rsidP="008D124E">
      <w:pPr>
        <w:pStyle w:val="a9"/>
        <w:spacing w:line="360" w:lineRule="auto"/>
        <w:ind w:left="0" w:firstLine="709"/>
        <w:jc w:val="both"/>
        <w:rPr>
          <w:sz w:val="28"/>
          <w:szCs w:val="28"/>
        </w:rPr>
      </w:pPr>
      <w:r>
        <w:rPr>
          <w:sz w:val="28"/>
          <w:szCs w:val="28"/>
        </w:rPr>
        <w:t>- необходимость предотвращения и урегулирования конфликта интересов;</w:t>
      </w:r>
    </w:p>
    <w:p w:rsidR="008D124E" w:rsidRDefault="008D124E" w:rsidP="008D124E">
      <w:pPr>
        <w:pStyle w:val="a9"/>
        <w:spacing w:line="360" w:lineRule="auto"/>
        <w:ind w:left="0" w:firstLine="709"/>
        <w:jc w:val="both"/>
        <w:rPr>
          <w:sz w:val="28"/>
          <w:szCs w:val="28"/>
        </w:rPr>
      </w:pPr>
      <w:r>
        <w:rPr>
          <w:sz w:val="28"/>
          <w:szCs w:val="28"/>
        </w:rPr>
        <w:t>- обязанность передачи ценных бумаг в доверительное управление и др.</w:t>
      </w:r>
    </w:p>
    <w:p w:rsidR="008D124E" w:rsidRDefault="008D124E" w:rsidP="008D124E">
      <w:pPr>
        <w:pStyle w:val="a9"/>
        <w:spacing w:line="360" w:lineRule="auto"/>
        <w:ind w:left="0" w:firstLine="709"/>
        <w:jc w:val="both"/>
        <w:rPr>
          <w:sz w:val="28"/>
          <w:szCs w:val="28"/>
        </w:rPr>
      </w:pPr>
      <w:r>
        <w:rPr>
          <w:sz w:val="28"/>
          <w:szCs w:val="28"/>
        </w:rP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w:t>
      </w:r>
      <w:r w:rsidRPr="0057034D">
        <w:rPr>
          <w:sz w:val="28"/>
          <w:szCs w:val="28"/>
        </w:rPr>
        <w:t>в должностные обязанности которых входит участие в противодействии коррупции</w:t>
      </w:r>
      <w:r>
        <w:rPr>
          <w:sz w:val="28"/>
          <w:szCs w:val="28"/>
        </w:rPr>
        <w:t xml:space="preserve">, проведение учебно-методических семинаров </w:t>
      </w:r>
      <w:r w:rsidRPr="0057034D">
        <w:rPr>
          <w:sz w:val="28"/>
          <w:szCs w:val="28"/>
        </w:rPr>
        <w:t xml:space="preserve">для преподавателей образовательных </w:t>
      </w:r>
      <w:r>
        <w:rPr>
          <w:sz w:val="28"/>
          <w:szCs w:val="28"/>
        </w:rPr>
        <w:t>организаций</w:t>
      </w:r>
      <w:r w:rsidRPr="0057034D">
        <w:rPr>
          <w:sz w:val="28"/>
          <w:szCs w:val="28"/>
        </w:rPr>
        <w:t>, осуществляющих реализацию образовательных программ по антикоррупционной тематике</w:t>
      </w:r>
      <w:r>
        <w:rPr>
          <w:sz w:val="28"/>
          <w:szCs w:val="28"/>
        </w:rPr>
        <w:t xml:space="preserve">. Национальный план противодействия коррупции на 2014-2015 гг. предусматривает  </w:t>
      </w:r>
      <w:r w:rsidRPr="00D96FC9">
        <w:rPr>
          <w:sz w:val="28"/>
          <w:szCs w:val="28"/>
        </w:rPr>
        <w:t>внедрение в образовательных организациях</w:t>
      </w:r>
      <w:r>
        <w:rPr>
          <w:sz w:val="28"/>
          <w:szCs w:val="28"/>
        </w:rPr>
        <w:t xml:space="preserve"> учебного цикла на тему «Противодействие коррупции»</w:t>
      </w:r>
      <w:r w:rsidRPr="00D96FC9">
        <w:rPr>
          <w:sz w:val="28"/>
          <w:szCs w:val="28"/>
        </w:rPr>
        <w:t xml:space="preserve"> в структуре основной образовательной программы бакалавриата по н</w:t>
      </w:r>
      <w:r>
        <w:rPr>
          <w:sz w:val="28"/>
          <w:szCs w:val="28"/>
        </w:rPr>
        <w:t>аправлению подготовки 38.03.04 «</w:t>
      </w:r>
      <w:r w:rsidRPr="00D96FC9">
        <w:rPr>
          <w:sz w:val="28"/>
          <w:szCs w:val="28"/>
        </w:rPr>
        <w:t>Государствен</w:t>
      </w:r>
      <w:r>
        <w:rPr>
          <w:sz w:val="28"/>
          <w:szCs w:val="28"/>
        </w:rPr>
        <w:t xml:space="preserve">ное и муниципальное управление», а также разработку </w:t>
      </w:r>
      <w:r w:rsidRPr="00D96FC9">
        <w:rPr>
          <w:sz w:val="28"/>
          <w:szCs w:val="28"/>
        </w:rPr>
        <w:t>типовых дополнительных профессиональных программ по вопросам противодействия коррупции</w:t>
      </w:r>
      <w:r>
        <w:rPr>
          <w:rStyle w:val="a5"/>
          <w:sz w:val="28"/>
          <w:szCs w:val="28"/>
        </w:rPr>
        <w:footnoteReference w:id="5"/>
      </w:r>
      <w:r w:rsidRPr="00D96FC9">
        <w:rPr>
          <w:sz w:val="28"/>
          <w:szCs w:val="28"/>
        </w:rPr>
        <w:t>.</w:t>
      </w:r>
      <w:r>
        <w:rPr>
          <w:sz w:val="28"/>
          <w:szCs w:val="28"/>
        </w:rPr>
        <w:t xml:space="preserve"> 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 соответствующих компетенций, расширяется учебно-методическая документация по указанной проблематике.</w:t>
      </w:r>
    </w:p>
    <w:p w:rsidR="008D124E" w:rsidRPr="00993DFD" w:rsidRDefault="008D124E" w:rsidP="008D124E">
      <w:pPr>
        <w:pStyle w:val="a9"/>
        <w:spacing w:line="360" w:lineRule="auto"/>
        <w:ind w:left="0" w:firstLine="709"/>
        <w:jc w:val="both"/>
        <w:rPr>
          <w:sz w:val="28"/>
          <w:szCs w:val="28"/>
        </w:rPr>
      </w:pPr>
      <w:r>
        <w:rPr>
          <w:sz w:val="28"/>
          <w:szCs w:val="28"/>
        </w:rPr>
        <w:t>На федеральном уровне органами государственной власти реализуется Программа по антикоррупционному просвещению на 2014-2016 гг. В рамках р</w:t>
      </w:r>
      <w:r w:rsidRPr="00BA2E59">
        <w:rPr>
          <w:sz w:val="28"/>
          <w:szCs w:val="28"/>
        </w:rPr>
        <w:t>азработк</w:t>
      </w:r>
      <w:r>
        <w:rPr>
          <w:sz w:val="28"/>
          <w:szCs w:val="28"/>
        </w:rPr>
        <w:t>и</w:t>
      </w:r>
      <w:r w:rsidRPr="00BA2E59">
        <w:rPr>
          <w:sz w:val="28"/>
          <w:szCs w:val="28"/>
        </w:rPr>
        <w:t xml:space="preserve"> и совершенствовани</w:t>
      </w:r>
      <w:r>
        <w:rPr>
          <w:sz w:val="28"/>
          <w:szCs w:val="28"/>
        </w:rPr>
        <w:t>я</w:t>
      </w:r>
      <w:r w:rsidRPr="00BA2E59">
        <w:rPr>
          <w:sz w:val="28"/>
          <w:szCs w:val="28"/>
        </w:rPr>
        <w:t xml:space="preserve"> правовой базы в целях создания условий для повышения уровня правосознания граждан </w:t>
      </w:r>
      <w:r>
        <w:rPr>
          <w:sz w:val="28"/>
          <w:szCs w:val="28"/>
        </w:rPr>
        <w:t xml:space="preserve">осуществляется мониторинг правоприменительной практики для </w:t>
      </w:r>
      <w:r w:rsidRPr="00304E75">
        <w:rPr>
          <w:sz w:val="28"/>
          <w:szCs w:val="28"/>
        </w:rPr>
        <w:t>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r>
        <w:rPr>
          <w:sz w:val="28"/>
          <w:szCs w:val="28"/>
        </w:rPr>
        <w:t>. Проводится и</w:t>
      </w:r>
      <w:r w:rsidRPr="00EC410F">
        <w:rPr>
          <w:sz w:val="28"/>
          <w:szCs w:val="28"/>
        </w:rPr>
        <w:t>зучение иностранного опыта по вопросам повышения уровня правосознания граждан</w:t>
      </w:r>
      <w:r>
        <w:rPr>
          <w:sz w:val="28"/>
          <w:szCs w:val="28"/>
        </w:rPr>
        <w:t>,</w:t>
      </w:r>
      <w:r w:rsidRPr="00EC410F">
        <w:rPr>
          <w:sz w:val="28"/>
          <w:szCs w:val="28"/>
        </w:rPr>
        <w:t xml:space="preserve"> образования и воспитания, направленного на формирование антикоррупционного поведения гражданина</w:t>
      </w:r>
      <w:r>
        <w:rPr>
          <w:sz w:val="28"/>
          <w:szCs w:val="28"/>
        </w:rPr>
        <w:t>. Также рассматриваются возможности по в</w:t>
      </w:r>
      <w:r w:rsidRPr="00EC410F">
        <w:rPr>
          <w:sz w:val="28"/>
          <w:szCs w:val="28"/>
        </w:rPr>
        <w:t>ключени</w:t>
      </w:r>
      <w:r>
        <w:rPr>
          <w:sz w:val="28"/>
          <w:szCs w:val="28"/>
        </w:rPr>
        <w:t>ю</w:t>
      </w:r>
      <w:r w:rsidRPr="00EC410F">
        <w:rPr>
          <w:sz w:val="28"/>
          <w:szCs w:val="28"/>
        </w:rPr>
        <w:t xml:space="preserve"> в федеральные государственные образовательные стандарты общего образования, среднего профессионального образования и высшего образования</w:t>
      </w:r>
      <w:r>
        <w:rPr>
          <w:sz w:val="28"/>
          <w:szCs w:val="28"/>
        </w:rPr>
        <w:t xml:space="preserve"> дополнительных </w:t>
      </w:r>
      <w:r w:rsidRPr="00EC410F">
        <w:rPr>
          <w:sz w:val="28"/>
          <w:szCs w:val="28"/>
        </w:rPr>
        <w:t xml:space="preserve"> элементов по популяризации антикоррупционных стандартов поведения</w:t>
      </w:r>
      <w:r>
        <w:rPr>
          <w:sz w:val="28"/>
          <w:szCs w:val="28"/>
        </w:rPr>
        <w:t xml:space="preserve">;  запланирована подготовка </w:t>
      </w:r>
      <w:r w:rsidRPr="00EC410F">
        <w:rPr>
          <w:sz w:val="28"/>
          <w:szCs w:val="28"/>
        </w:rPr>
        <w:t>проектов правовых актов, предусматривающих методическое обеспечение повышения уровня правосознания граждан и популяризации антикорр</w:t>
      </w:r>
      <w:r>
        <w:rPr>
          <w:sz w:val="28"/>
          <w:szCs w:val="28"/>
        </w:rPr>
        <w:t xml:space="preserve">упционных стандартов поведения. В число организационных мероприятий включены мониторинг внедрения антикоррупционных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w:t>
      </w:r>
      <w:r w:rsidRPr="002B0C77">
        <w:rPr>
          <w:sz w:val="28"/>
          <w:szCs w:val="28"/>
        </w:rPr>
        <w:t>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r>
        <w:rPr>
          <w:rStyle w:val="a5"/>
          <w:sz w:val="28"/>
          <w:szCs w:val="28"/>
        </w:rPr>
        <w:footnoteReference w:id="6"/>
      </w:r>
      <w:r>
        <w:rPr>
          <w:sz w:val="28"/>
          <w:szCs w:val="28"/>
        </w:rPr>
        <w:t>.</w:t>
      </w:r>
    </w:p>
    <w:p w:rsidR="008D124E" w:rsidRDefault="008D124E" w:rsidP="008D124E">
      <w:pPr>
        <w:pStyle w:val="a9"/>
        <w:spacing w:line="360" w:lineRule="auto"/>
        <w:ind w:left="0" w:firstLine="567"/>
        <w:rPr>
          <w:b/>
          <w:sz w:val="28"/>
          <w:szCs w:val="28"/>
        </w:rPr>
      </w:pPr>
    </w:p>
    <w:p w:rsidR="008D124E" w:rsidRPr="00993DFD" w:rsidRDefault="008D124E" w:rsidP="008D124E">
      <w:pPr>
        <w:pStyle w:val="a9"/>
        <w:spacing w:line="360" w:lineRule="auto"/>
        <w:ind w:left="0" w:firstLine="567"/>
        <w:rPr>
          <w:b/>
          <w:sz w:val="28"/>
          <w:szCs w:val="28"/>
        </w:rPr>
      </w:pPr>
      <w:r w:rsidRPr="00662151">
        <w:rPr>
          <w:b/>
          <w:sz w:val="28"/>
          <w:szCs w:val="28"/>
        </w:rPr>
        <w:t>Нормативные правовые акты</w:t>
      </w:r>
      <w:r>
        <w:rPr>
          <w:b/>
          <w:sz w:val="28"/>
          <w:szCs w:val="28"/>
        </w:rPr>
        <w:t>:</w:t>
      </w:r>
    </w:p>
    <w:p w:rsidR="008D124E" w:rsidRPr="00BA2E59" w:rsidRDefault="008D124E" w:rsidP="008D124E">
      <w:pPr>
        <w:pStyle w:val="a9"/>
        <w:numPr>
          <w:ilvl w:val="0"/>
          <w:numId w:val="1"/>
        </w:numPr>
        <w:autoSpaceDE w:val="0"/>
        <w:autoSpaceDN w:val="0"/>
        <w:adjustRightInd w:val="0"/>
        <w:spacing w:line="360" w:lineRule="auto"/>
        <w:ind w:left="0" w:firstLine="709"/>
        <w:contextualSpacing/>
        <w:jc w:val="both"/>
        <w:rPr>
          <w:sz w:val="28"/>
          <w:szCs w:val="28"/>
        </w:rPr>
      </w:pPr>
      <w:r w:rsidRPr="00BA2E59">
        <w:rPr>
          <w:sz w:val="28"/>
          <w:szCs w:val="28"/>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w:t>
      </w:r>
      <w:r>
        <w:rPr>
          <w:sz w:val="28"/>
          <w:szCs w:val="28"/>
        </w:rPr>
        <w:t xml:space="preserve"> // </w:t>
      </w:r>
      <w:r w:rsidRPr="00BA2E59">
        <w:rPr>
          <w:sz w:val="28"/>
          <w:szCs w:val="28"/>
        </w:rPr>
        <w:t xml:space="preserve">26.06.2006. </w:t>
      </w:r>
      <w:r>
        <w:rPr>
          <w:sz w:val="28"/>
          <w:szCs w:val="28"/>
        </w:rPr>
        <w:t>№ </w:t>
      </w:r>
      <w:r w:rsidRPr="00BA2E59">
        <w:rPr>
          <w:sz w:val="28"/>
          <w:szCs w:val="28"/>
        </w:rPr>
        <w:t xml:space="preserve">26. </w:t>
      </w:r>
      <w:r>
        <w:rPr>
          <w:sz w:val="28"/>
          <w:szCs w:val="28"/>
        </w:rPr>
        <w:t>С</w:t>
      </w:r>
      <w:r w:rsidRPr="00BA2E59">
        <w:rPr>
          <w:sz w:val="28"/>
          <w:szCs w:val="28"/>
        </w:rPr>
        <w:t>т. 2780</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Федеральный закон от 29.12.2012 №273-ФЗ (ред. от 21.07.2014) «Об образовании в Российской Федерации» // СЗ РФ. 31.12.2012, №53 (ч. 1). Ст. 7598.</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Федеральный закон от 25.12.2008 №</w:t>
      </w:r>
      <w:r>
        <w:rPr>
          <w:sz w:val="28"/>
          <w:szCs w:val="28"/>
        </w:rPr>
        <w:t> </w:t>
      </w:r>
      <w:r w:rsidRPr="00D96FC9">
        <w:rPr>
          <w:sz w:val="28"/>
          <w:szCs w:val="28"/>
        </w:rPr>
        <w:t>273-ФЗ (ред. от 28.12.2013) «О противодействии коррупции» // СЗ РФ 29.12.2008, №</w:t>
      </w:r>
      <w:r>
        <w:rPr>
          <w:sz w:val="28"/>
          <w:szCs w:val="28"/>
        </w:rPr>
        <w:t> </w:t>
      </w:r>
      <w:r w:rsidRPr="00D96FC9">
        <w:rPr>
          <w:sz w:val="28"/>
          <w:szCs w:val="28"/>
        </w:rPr>
        <w:t>52 (ч. 1). Ст. 6228.</w:t>
      </w:r>
    </w:p>
    <w:p w:rsidR="008D124E" w:rsidRPr="00BA2E59"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w:t>
      </w:r>
      <w:r>
        <w:rPr>
          <w:sz w:val="28"/>
          <w:szCs w:val="28"/>
        </w:rPr>
        <w:t>й закон от 17.07.2009 №</w:t>
      </w:r>
      <w:r w:rsidRPr="00BA2E59">
        <w:rPr>
          <w:sz w:val="28"/>
          <w:szCs w:val="28"/>
        </w:rPr>
        <w:t xml:space="preserve"> 172-ФЗ (ред. от 21.10.2013) </w:t>
      </w:r>
      <w:r>
        <w:rPr>
          <w:sz w:val="28"/>
          <w:szCs w:val="28"/>
        </w:rPr>
        <w:t>«</w:t>
      </w:r>
      <w:r w:rsidRPr="00BA2E59">
        <w:rPr>
          <w:sz w:val="28"/>
          <w:szCs w:val="28"/>
        </w:rPr>
        <w:t>Об антикоррупционной экспертизе нормативных правовых актов и прое</w:t>
      </w:r>
      <w:r>
        <w:rPr>
          <w:sz w:val="28"/>
          <w:szCs w:val="28"/>
        </w:rPr>
        <w:t xml:space="preserve">ктов нормативных правовых актов» // СЗ РФ. </w:t>
      </w:r>
      <w:r w:rsidRPr="00BA2E59">
        <w:rPr>
          <w:sz w:val="28"/>
          <w:szCs w:val="28"/>
        </w:rPr>
        <w:t xml:space="preserve">20.07.2009, </w:t>
      </w:r>
      <w:r>
        <w:rPr>
          <w:sz w:val="28"/>
          <w:szCs w:val="28"/>
        </w:rPr>
        <w:t>№ </w:t>
      </w:r>
      <w:r w:rsidRPr="00BA2E59">
        <w:rPr>
          <w:sz w:val="28"/>
          <w:szCs w:val="28"/>
        </w:rPr>
        <w:t>29</w:t>
      </w:r>
      <w:r>
        <w:rPr>
          <w:sz w:val="28"/>
          <w:szCs w:val="28"/>
        </w:rPr>
        <w:t>.</w:t>
      </w:r>
      <w:r w:rsidRPr="00BA2E59">
        <w:rPr>
          <w:sz w:val="28"/>
          <w:szCs w:val="28"/>
        </w:rPr>
        <w:t xml:space="preserve"> </w:t>
      </w:r>
      <w:r>
        <w:rPr>
          <w:sz w:val="28"/>
          <w:szCs w:val="28"/>
        </w:rPr>
        <w:t>С</w:t>
      </w:r>
      <w:r w:rsidRPr="00BA2E59">
        <w:rPr>
          <w:sz w:val="28"/>
          <w:szCs w:val="28"/>
        </w:rPr>
        <w:t>т. 3609</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11.04.</w:t>
      </w:r>
      <w:r w:rsidRPr="00C86BCB">
        <w:rPr>
          <w:sz w:val="28"/>
          <w:szCs w:val="28"/>
        </w:rPr>
        <w:t>2014 № 226 «О Национальном плане противодействия коррупции на 2014 - 2015 годы» // СЗ РФ</w:t>
      </w:r>
      <w:r w:rsidRPr="00D96FC9">
        <w:rPr>
          <w:sz w:val="28"/>
          <w:szCs w:val="28"/>
        </w:rPr>
        <w:t>. 14.04.2014, №</w:t>
      </w:r>
      <w:r>
        <w:rPr>
          <w:sz w:val="28"/>
          <w:szCs w:val="28"/>
        </w:rPr>
        <w:t> </w:t>
      </w:r>
      <w:r w:rsidRPr="00D96FC9">
        <w:rPr>
          <w:sz w:val="28"/>
          <w:szCs w:val="28"/>
        </w:rPr>
        <w:t>15, ст. 1729.</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13.04.2010 №</w:t>
      </w:r>
      <w:r>
        <w:rPr>
          <w:sz w:val="28"/>
          <w:szCs w:val="28"/>
        </w:rPr>
        <w:t> </w:t>
      </w:r>
      <w:r w:rsidRPr="00D96FC9">
        <w:rPr>
          <w:sz w:val="28"/>
          <w:szCs w:val="28"/>
        </w:rPr>
        <w:t xml:space="preserve">460 (ред. от 13.03.2012) </w:t>
      </w:r>
      <w:r>
        <w:rPr>
          <w:sz w:val="28"/>
          <w:szCs w:val="28"/>
        </w:rPr>
        <w:t>«О </w:t>
      </w:r>
      <w:r w:rsidRPr="00D96FC9">
        <w:rPr>
          <w:sz w:val="28"/>
          <w:szCs w:val="28"/>
        </w:rPr>
        <w:t>Национальной стратегии противодействия коррупции и Национальном плане противодействия коррупции на</w:t>
      </w:r>
      <w:r>
        <w:rPr>
          <w:sz w:val="28"/>
          <w:szCs w:val="28"/>
        </w:rPr>
        <w:t xml:space="preserve"> 2010 - 2011 годы» // СЗ РФ. </w:t>
      </w:r>
      <w:r w:rsidRPr="00D96FC9">
        <w:rPr>
          <w:sz w:val="28"/>
          <w:szCs w:val="28"/>
        </w:rPr>
        <w:t xml:space="preserve">19.04.2010, </w:t>
      </w:r>
      <w:r>
        <w:rPr>
          <w:sz w:val="28"/>
          <w:szCs w:val="28"/>
        </w:rPr>
        <w:t>№ </w:t>
      </w:r>
      <w:r w:rsidRPr="00D96FC9">
        <w:rPr>
          <w:sz w:val="28"/>
          <w:szCs w:val="28"/>
        </w:rPr>
        <w:t>16</w:t>
      </w:r>
      <w:r>
        <w:rPr>
          <w:sz w:val="28"/>
          <w:szCs w:val="28"/>
        </w:rPr>
        <w:t>.</w:t>
      </w:r>
      <w:r w:rsidRPr="00D96FC9">
        <w:rPr>
          <w:sz w:val="28"/>
          <w:szCs w:val="28"/>
        </w:rPr>
        <w:t xml:space="preserve"> </w:t>
      </w:r>
      <w:r>
        <w:rPr>
          <w:sz w:val="28"/>
          <w:szCs w:val="28"/>
        </w:rPr>
        <w:t>С</w:t>
      </w:r>
      <w:r w:rsidRPr="00D96FC9">
        <w:rPr>
          <w:sz w:val="28"/>
          <w:szCs w:val="28"/>
        </w:rPr>
        <w:t>т. 1875.</w:t>
      </w:r>
    </w:p>
    <w:p w:rsidR="007E613B" w:rsidRP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 xml:space="preserve">Распоряжение </w:t>
      </w:r>
      <w:r>
        <w:rPr>
          <w:sz w:val="28"/>
          <w:szCs w:val="28"/>
        </w:rPr>
        <w:t>Правительства РФ от 14.05.2014 №</w:t>
      </w:r>
      <w:r w:rsidRPr="00BA2E59">
        <w:rPr>
          <w:sz w:val="28"/>
          <w:szCs w:val="28"/>
        </w:rPr>
        <w:t xml:space="preserve"> 816-р </w:t>
      </w:r>
      <w:r>
        <w:rPr>
          <w:sz w:val="28"/>
          <w:szCs w:val="28"/>
        </w:rPr>
        <w:t>«Об </w:t>
      </w:r>
      <w:r w:rsidRPr="00BA2E59">
        <w:rPr>
          <w:sz w:val="28"/>
          <w:szCs w:val="28"/>
        </w:rPr>
        <w:t xml:space="preserve">утверждении Программы по антикоррупционному </w:t>
      </w:r>
      <w:r>
        <w:rPr>
          <w:sz w:val="28"/>
          <w:szCs w:val="28"/>
        </w:rPr>
        <w:t>просвещению на 2014 - 2016 годы» // 26.05.2014, № 21.</w:t>
      </w:r>
      <w:r w:rsidRPr="00BA2E59">
        <w:rPr>
          <w:sz w:val="28"/>
          <w:szCs w:val="28"/>
        </w:rPr>
        <w:t xml:space="preserve"> </w:t>
      </w:r>
      <w:r>
        <w:rPr>
          <w:sz w:val="28"/>
          <w:szCs w:val="28"/>
        </w:rPr>
        <w:t>С</w:t>
      </w:r>
      <w:r w:rsidRPr="00BA2E59">
        <w:rPr>
          <w:sz w:val="28"/>
          <w:szCs w:val="28"/>
        </w:rPr>
        <w:t>т. 2721</w:t>
      </w:r>
      <w:r>
        <w:rPr>
          <w:sz w:val="28"/>
          <w:szCs w:val="28"/>
        </w:rPr>
        <w:t>.</w:t>
      </w:r>
    </w:p>
    <w:sectPr w:rsidR="007E613B" w:rsidRPr="008D1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8F" w:rsidRDefault="00BC758F" w:rsidP="008D124E">
      <w:pPr>
        <w:spacing w:after="0" w:line="240" w:lineRule="auto"/>
      </w:pPr>
      <w:r>
        <w:separator/>
      </w:r>
    </w:p>
  </w:endnote>
  <w:endnote w:type="continuationSeparator" w:id="0">
    <w:p w:rsidR="00BC758F" w:rsidRDefault="00BC758F" w:rsidP="008D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8F" w:rsidRDefault="00BC758F" w:rsidP="008D124E">
      <w:pPr>
        <w:spacing w:after="0" w:line="240" w:lineRule="auto"/>
      </w:pPr>
      <w:r>
        <w:separator/>
      </w:r>
    </w:p>
  </w:footnote>
  <w:footnote w:type="continuationSeparator" w:id="0">
    <w:p w:rsidR="00BC758F" w:rsidRDefault="00BC758F" w:rsidP="008D124E">
      <w:pPr>
        <w:spacing w:after="0" w:line="240" w:lineRule="auto"/>
      </w:pPr>
      <w:r>
        <w:continuationSeparator/>
      </w:r>
    </w:p>
  </w:footnote>
  <w:footnote w:id="1">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29.12.2012 №</w:t>
      </w:r>
      <w:r>
        <w:rPr>
          <w:rFonts w:ascii="Times New Roman" w:hAnsi="Times New Roman"/>
          <w:sz w:val="24"/>
          <w:szCs w:val="24"/>
        </w:rPr>
        <w:t xml:space="preserve"> </w:t>
      </w:r>
      <w:r w:rsidRPr="00865CC4">
        <w:rPr>
          <w:rFonts w:ascii="Times New Roman" w:hAnsi="Times New Roman"/>
          <w:sz w:val="24"/>
          <w:szCs w:val="24"/>
        </w:rPr>
        <w:t>273-ФЗ (ред. от 21.07.2014) «Об образовании в Российской Федерации» // СЗ РФ. 31.12.2012, №53 (ч. 1). Ст. 7598.</w:t>
      </w:r>
    </w:p>
  </w:footnote>
  <w:footnote w:id="2">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w:t>
      </w:r>
      <w:r w:rsidRPr="00865CC4">
        <w:rPr>
          <w:rFonts w:ascii="Times New Roman" w:hAnsi="Times New Roman"/>
          <w:sz w:val="24"/>
          <w:szCs w:val="24"/>
          <w:lang w:val="en-US"/>
        </w:rPr>
        <w:t>Transparency</w:t>
      </w:r>
      <w:r w:rsidRPr="00865CC4">
        <w:rPr>
          <w:rFonts w:ascii="Times New Roman" w:hAnsi="Times New Roman"/>
          <w:sz w:val="24"/>
          <w:szCs w:val="24"/>
        </w:rPr>
        <w:t xml:space="preserve"> </w:t>
      </w:r>
      <w:r w:rsidRPr="00865CC4">
        <w:rPr>
          <w:rFonts w:ascii="Times New Roman" w:hAnsi="Times New Roman"/>
          <w:sz w:val="24"/>
          <w:szCs w:val="24"/>
          <w:lang w:val="en-US"/>
        </w:rPr>
        <w:t>International</w:t>
      </w:r>
      <w:r w:rsidRPr="00865CC4">
        <w:rPr>
          <w:rFonts w:ascii="Times New Roman" w:hAnsi="Times New Roman"/>
          <w:sz w:val="24"/>
          <w:szCs w:val="24"/>
        </w:rPr>
        <w:t xml:space="preserve">: Индекс восприятия коррупции 2014 года // Информационно-аналитический портал «Центр гуманитарных технологий». </w:t>
      </w:r>
      <w:r w:rsidRPr="00865CC4">
        <w:rPr>
          <w:rFonts w:ascii="Times New Roman" w:hAnsi="Times New Roman"/>
          <w:sz w:val="24"/>
          <w:szCs w:val="24"/>
          <w:lang w:val="en-US"/>
        </w:rPr>
        <w:t>URL</w:t>
      </w:r>
      <w:r w:rsidRPr="00865CC4">
        <w:rPr>
          <w:rFonts w:ascii="Times New Roman" w:hAnsi="Times New Roman"/>
          <w:sz w:val="24"/>
          <w:szCs w:val="24"/>
        </w:rPr>
        <w:t>: http://gtmarket.ru/news/2014/12/03/7004.</w:t>
      </w:r>
    </w:p>
  </w:footnote>
  <w:footnote w:id="3">
    <w:p w:rsidR="008D124E" w:rsidRPr="00865CC4" w:rsidRDefault="008D124E" w:rsidP="008D124E">
      <w:pPr>
        <w:autoSpaceDE w:val="0"/>
        <w:autoSpaceDN w:val="0"/>
        <w:adjustRightInd w:val="0"/>
        <w:spacing w:after="0" w:line="240" w:lineRule="auto"/>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25.12.2008 №273-ФЗ (ред. от 28.12.2013) «О противодействии коррупции» // СЗ РФ 29.12.2008, №52 (ч. 1). Ст. 6228.</w:t>
      </w:r>
    </w:p>
    <w:p w:rsidR="008D124E" w:rsidRPr="00865CC4" w:rsidRDefault="008D124E" w:rsidP="008D124E">
      <w:pPr>
        <w:pStyle w:val="a3"/>
        <w:ind w:firstLine="709"/>
        <w:jc w:val="both"/>
        <w:rPr>
          <w:rFonts w:ascii="Times New Roman" w:hAnsi="Times New Roman"/>
          <w:sz w:val="24"/>
          <w:szCs w:val="24"/>
        </w:rPr>
      </w:pPr>
    </w:p>
  </w:footnote>
  <w:footnote w:id="4">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 // 26.06.2006. №26. Ст. 2780.</w:t>
      </w:r>
    </w:p>
  </w:footnote>
  <w:footnote w:id="5">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Ук</w:t>
      </w:r>
      <w:r>
        <w:rPr>
          <w:rFonts w:ascii="Times New Roman" w:hAnsi="Times New Roman"/>
          <w:sz w:val="24"/>
          <w:szCs w:val="24"/>
        </w:rPr>
        <w:t>аз Президента РФ от 11.04.2014 №</w:t>
      </w:r>
      <w:r w:rsidRPr="00865CC4">
        <w:rPr>
          <w:rFonts w:ascii="Times New Roman" w:hAnsi="Times New Roman"/>
          <w:sz w:val="24"/>
          <w:szCs w:val="24"/>
        </w:rPr>
        <w:t xml:space="preserve"> 226 «О Национальном плане противодействия коррупции на 2014 - 2015 годы» // СЗ РФ. 14.04.2014, №15, ст. 1729.</w:t>
      </w:r>
    </w:p>
  </w:footnote>
  <w:footnote w:id="6">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Распоряжение </w:t>
      </w:r>
      <w:r>
        <w:rPr>
          <w:rFonts w:ascii="Times New Roman" w:hAnsi="Times New Roman"/>
          <w:sz w:val="24"/>
          <w:szCs w:val="24"/>
        </w:rPr>
        <w:t>Правительства РФ от 14.05.2014 № </w:t>
      </w:r>
      <w:r w:rsidRPr="00865CC4">
        <w:rPr>
          <w:rFonts w:ascii="Times New Roman" w:hAnsi="Times New Roman"/>
          <w:sz w:val="24"/>
          <w:szCs w:val="24"/>
        </w:rPr>
        <w:t>816-р «Об утверждении Программы по антикоррупционному просвещению на 20</w:t>
      </w:r>
      <w:r>
        <w:rPr>
          <w:rFonts w:ascii="Times New Roman" w:hAnsi="Times New Roman"/>
          <w:sz w:val="24"/>
          <w:szCs w:val="24"/>
        </w:rPr>
        <w:t>14 - 2016 годы» // 26.05.2014, № </w:t>
      </w:r>
      <w:r w:rsidRPr="00865CC4">
        <w:rPr>
          <w:rFonts w:ascii="Times New Roman" w:hAnsi="Times New Roman"/>
          <w:sz w:val="24"/>
          <w:szCs w:val="24"/>
        </w:rPr>
        <w:t>21. Ст. 2721.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703"/>
    <w:multiLevelType w:val="hybridMultilevel"/>
    <w:tmpl w:val="C928BCCA"/>
    <w:lvl w:ilvl="0" w:tplc="BF0E0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A3EC7"/>
    <w:multiLevelType w:val="hybridMultilevel"/>
    <w:tmpl w:val="4380EC02"/>
    <w:lvl w:ilvl="0" w:tplc="8F4842BC">
      <w:start w:val="1"/>
      <w:numFmt w:val="decimal"/>
      <w:lvlText w:val="%1."/>
      <w:lvlJc w:val="left"/>
      <w:pPr>
        <w:tabs>
          <w:tab w:val="num" w:pos="1080"/>
        </w:tabs>
        <w:ind w:left="1080" w:hanging="360"/>
      </w:pPr>
      <w:rPr>
        <w:rFonts w:cs="Times New Roman"/>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7810D8"/>
    <w:multiLevelType w:val="hybridMultilevel"/>
    <w:tmpl w:val="E3DE532C"/>
    <w:lvl w:ilvl="0" w:tplc="04A21B8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604A2"/>
    <w:multiLevelType w:val="hybridMultilevel"/>
    <w:tmpl w:val="BCF22D9E"/>
    <w:lvl w:ilvl="0" w:tplc="BCB27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FA3892"/>
    <w:multiLevelType w:val="hybridMultilevel"/>
    <w:tmpl w:val="E9588BEC"/>
    <w:lvl w:ilvl="0" w:tplc="1E669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F17C62"/>
    <w:multiLevelType w:val="hybridMultilevel"/>
    <w:tmpl w:val="F1C0189E"/>
    <w:lvl w:ilvl="0" w:tplc="FD06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51564CC"/>
    <w:multiLevelType w:val="hybridMultilevel"/>
    <w:tmpl w:val="80F0F584"/>
    <w:lvl w:ilvl="0" w:tplc="7BEA5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3B4870"/>
    <w:multiLevelType w:val="hybridMultilevel"/>
    <w:tmpl w:val="4964035A"/>
    <w:lvl w:ilvl="0" w:tplc="40F44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0"/>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89"/>
    <w:rsid w:val="00004586"/>
    <w:rsid w:val="003E2A77"/>
    <w:rsid w:val="004A3989"/>
    <w:rsid w:val="006E08D3"/>
    <w:rsid w:val="0071147F"/>
    <w:rsid w:val="007E613B"/>
    <w:rsid w:val="008D124E"/>
    <w:rsid w:val="00BC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9197</Words>
  <Characters>52425</Characters>
  <Application>Microsoft Office Word</Application>
  <DocSecurity>0</DocSecurity>
  <Lines>436</Lines>
  <Paragraphs>122</Paragraphs>
  <ScaleCrop>false</ScaleCrop>
  <Company>SPecialiST RePack</Company>
  <LinksUpToDate>false</LinksUpToDate>
  <CharactersWithSpaces>61500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Априкод-3</cp:lastModifiedBy>
  <cp:revision>2</cp:revision>
  <dcterms:created xsi:type="dcterms:W3CDTF">2020-01-17T08:17:00Z</dcterms:created>
  <dcterms:modified xsi:type="dcterms:W3CDTF">2020-01-17T08:17:00Z</dcterms:modified>
</cp:coreProperties>
</file>