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B1" w:rsidRDefault="005111B1"/>
    <w:p w:rsidR="005111B1" w:rsidRPr="005111B1" w:rsidRDefault="005111B1" w:rsidP="005111B1">
      <w:pPr>
        <w:pStyle w:val="a3"/>
        <w:shd w:val="clear" w:color="auto" w:fill="FFFFFF"/>
        <w:spacing w:after="0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>
        <w:tab/>
      </w:r>
      <w:r w:rsidRPr="005111B1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Уважаемые учащиеся и родители!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О проведении межведомственной оперативно-профилактической операции «Мак-2019»: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tbl>
      <w:tblPr>
        <w:tblW w:w="940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1424"/>
        <w:gridCol w:w="1068"/>
        <w:gridCol w:w="1641"/>
        <w:gridCol w:w="1068"/>
        <w:gridCol w:w="1341"/>
        <w:gridCol w:w="1480"/>
        <w:gridCol w:w="1068"/>
        <w:gridCol w:w="1199"/>
      </w:tblGrid>
      <w:tr w:rsidR="005111B1" w:rsidRPr="005111B1" w:rsidTr="005111B1">
        <w:trPr>
          <w:trHeight w:val="156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бесед, лекций с обучающимися без участия специалистов в области профилактики наркомании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Охват участников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бесед, лекций с обучающимися  с участием специалистов в области профилактики наркомании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Охват участников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ФИО, должность участвующего специалиста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собраний в трудовых коллективах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Охват участников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Размещение информации на сайтах (дата, раздел, ссылка)</w:t>
            </w:r>
          </w:p>
        </w:tc>
      </w:tr>
      <w:tr w:rsidR="005111B1" w:rsidRPr="005111B1" w:rsidTr="005111B1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1B1" w:rsidRPr="005111B1" w:rsidRDefault="005111B1" w:rsidP="005111B1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МАОУ СОШ №16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1B1" w:rsidRPr="005111B1" w:rsidRDefault="005111B1" w:rsidP="005111B1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1B1" w:rsidRPr="005111B1" w:rsidRDefault="005111B1" w:rsidP="005111B1">
            <w:pPr>
              <w:spacing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hyperlink r:id="rId5" w:history="1">
        <w:r w:rsidRPr="005111B1">
          <w:rPr>
            <w:rFonts w:ascii="Tahoma" w:eastAsia="Times New Roman" w:hAnsi="Tahoma" w:cs="Tahoma"/>
            <w:color w:val="1AB26E"/>
            <w:sz w:val="24"/>
            <w:szCs w:val="24"/>
            <w:u w:val="single"/>
            <w:lang w:eastAsia="ru-RU"/>
          </w:rPr>
          <w:t>Ко дню памяти жертв погибших от СПИДА</w:t>
        </w:r>
      </w:hyperlink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Детский информационный сайт "СПАС-ЭКСТРИМ" </w:t>
      </w:r>
      <w:hyperlink r:id="rId6" w:tgtFrame="_blank" w:history="1">
        <w:r w:rsidRPr="005111B1">
          <w:rPr>
            <w:rFonts w:ascii="Tahoma" w:eastAsia="Times New Roman" w:hAnsi="Tahoma" w:cs="Tahoma"/>
            <w:color w:val="0066CC"/>
            <w:sz w:val="21"/>
            <w:szCs w:val="21"/>
            <w:u w:val="single"/>
            <w:lang w:eastAsia="ru-RU"/>
          </w:rPr>
          <w:t>http://www.spas-extreme.ru/</w:t>
        </w:r>
      </w:hyperlink>
      <w:r w:rsidRPr="005111B1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br/>
        <w:t>Детский журнал "СПАСАЙКИН" </w:t>
      </w:r>
      <w:hyperlink r:id="rId7" w:tgtFrame="_blank" w:history="1">
        <w:r w:rsidRPr="005111B1">
          <w:rPr>
            <w:rFonts w:ascii="Tahoma" w:eastAsia="Times New Roman" w:hAnsi="Tahoma" w:cs="Tahoma"/>
            <w:color w:val="0066CC"/>
            <w:sz w:val="21"/>
            <w:szCs w:val="21"/>
            <w:u w:val="single"/>
            <w:lang w:eastAsia="ru-RU"/>
          </w:rPr>
          <w:t>http://spasay-kin.ru/</w:t>
        </w:r>
      </w:hyperlink>
    </w:p>
    <w:p w:rsidR="005111B1" w:rsidRPr="005111B1" w:rsidRDefault="005111B1" w:rsidP="005111B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 xml:space="preserve">С 12 по 23 марта 2018 года под руководством Министерства внутренних дел Российской Федерации стартовал первый этап Всероссийской </w:t>
      </w:r>
      <w:proofErr w:type="gramStart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Антинаркотической  Акции</w:t>
      </w:r>
      <w:proofErr w:type="gramEnd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 xml:space="preserve"> «Сообщи, где торгуют смертью» (далее – Акция). 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В ходе проведения Акции, жители города Березники могут предоставить информацию о незаконном обороте наркотиков, психотропных, сильнодействующих и ядовитых веществ, а также получить необходимые сведения по вопросам профилактики и лечения наркомании по следующим телефонам:</w:t>
      </w:r>
    </w:p>
    <w:p w:rsidR="005111B1" w:rsidRPr="005111B1" w:rsidRDefault="005111B1" w:rsidP="005111B1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762"/>
        <w:gridCol w:w="1762"/>
        <w:gridCol w:w="1373"/>
        <w:gridCol w:w="2676"/>
      </w:tblGrid>
      <w:tr w:rsidR="005111B1" w:rsidRPr="005111B1" w:rsidTr="005111B1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Территориальный орган, почтовый адрес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Телефоны МО МВД России «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Березниковский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Электронная почта МО МВД России «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Березниковский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Телефоны горячей линии (по вопросам профилактики и лечения наркомании)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Телефон горячей линии (по вопросам реабилитации наркозависимых лиц)</w:t>
            </w:r>
          </w:p>
        </w:tc>
      </w:tr>
      <w:tr w:rsidR="005111B1" w:rsidRPr="005111B1" w:rsidTr="005111B1"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Территориальный отдел МВД России «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Березниковский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г.Березники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ул.Мира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, д.84а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02</w:t>
            </w:r>
          </w:p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8(342) 427-50-20</w:t>
            </w:r>
          </w:p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 </w:t>
            </w:r>
          </w:p>
          <w:p w:rsidR="005111B1" w:rsidRPr="005111B1" w:rsidRDefault="005111B1" w:rsidP="005111B1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8(999) 363-55-86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Berezn_uvd@list.ru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(3424) 23-07-34</w:t>
            </w:r>
          </w:p>
          <w:p w:rsidR="005111B1" w:rsidRPr="005111B1" w:rsidRDefault="005111B1" w:rsidP="005111B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 xml:space="preserve">Врач-нарколог КПБ № 10 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г.Березники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1B1" w:rsidRPr="005111B1" w:rsidRDefault="005111B1" w:rsidP="005111B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Автономно некоммерческая организация содействия социализации личности «Ветер Перемен» 89922185244</w:t>
            </w: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http</w:t>
            </w: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//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veter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59.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ru</w:t>
            </w:r>
            <w:proofErr w:type="spellEnd"/>
          </w:p>
          <w:p w:rsidR="005111B1" w:rsidRPr="005111B1" w:rsidRDefault="005111B1" w:rsidP="005111B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http</w:t>
            </w: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//</w:t>
            </w: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vk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.</w:t>
            </w: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com</w:t>
            </w: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/</w:t>
            </w:r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cl</w:t>
            </w:r>
          </w:p>
          <w:p w:rsidR="005111B1" w:rsidRPr="005111B1" w:rsidRDefault="005111B1" w:rsidP="005111B1">
            <w:pPr>
              <w:spacing w:before="100" w:beforeAutospacing="1" w:after="0" w:line="240" w:lineRule="auto"/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</w:pPr>
            <w:proofErr w:type="spellStart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val="en-US" w:eastAsia="ru-RU"/>
              </w:rPr>
              <w:t>ub</w:t>
            </w:r>
            <w:proofErr w:type="spellEnd"/>
            <w:r w:rsidRPr="005111B1">
              <w:rPr>
                <w:rFonts w:ascii="Tahoma" w:eastAsia="Times New Roman" w:hAnsi="Tahoma" w:cs="Tahoma"/>
                <w:color w:val="173B51"/>
                <w:sz w:val="21"/>
                <w:szCs w:val="21"/>
                <w:lang w:eastAsia="ru-RU"/>
              </w:rPr>
              <w:t>73919379</w:t>
            </w:r>
          </w:p>
        </w:tc>
      </w:tr>
    </w:tbl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hyperlink r:id="rId8" w:history="1">
        <w:r w:rsidRPr="005111B1">
          <w:rPr>
            <w:rFonts w:ascii="Tahoma" w:eastAsia="Times New Roman" w:hAnsi="Tahoma" w:cs="Tahoma"/>
            <w:color w:val="0066CC"/>
            <w:sz w:val="24"/>
            <w:szCs w:val="24"/>
            <w:u w:val="single"/>
            <w:lang w:eastAsia="ru-RU"/>
          </w:rPr>
          <w:t xml:space="preserve">Памятка для учителей и родителей Е. </w:t>
        </w:r>
        <w:proofErr w:type="spellStart"/>
        <w:r w:rsidRPr="005111B1">
          <w:rPr>
            <w:rFonts w:ascii="Tahoma" w:eastAsia="Times New Roman" w:hAnsi="Tahoma" w:cs="Tahoma"/>
            <w:color w:val="0066CC"/>
            <w:sz w:val="24"/>
            <w:szCs w:val="24"/>
            <w:u w:val="single"/>
            <w:lang w:eastAsia="ru-RU"/>
          </w:rPr>
          <w:t>Ройзман</w:t>
        </w:r>
        <w:proofErr w:type="spellEnd"/>
        <w:r w:rsidRPr="005111B1">
          <w:rPr>
            <w:rFonts w:ascii="Tahoma" w:eastAsia="Times New Roman" w:hAnsi="Tahoma" w:cs="Tahoma"/>
            <w:color w:val="0066CC"/>
            <w:sz w:val="24"/>
            <w:szCs w:val="24"/>
            <w:u w:val="single"/>
            <w:lang w:eastAsia="ru-RU"/>
          </w:rPr>
          <w:t xml:space="preserve"> "Школа без наркотиков"</w:t>
        </w:r>
      </w:hyperlink>
    </w:p>
    <w:p w:rsidR="005111B1" w:rsidRPr="005111B1" w:rsidRDefault="005111B1" w:rsidP="005111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 Пермском крае 10 сентября начался второй этап общероссийской комплексной оперативно-профилактической операции «Мак», направленной на предупреждение, выявление, пресечение и раскрытие преступлений и правонарушений в сфере незаконного оборота наркотически средств растительного происхождения, выявление и ликвидацию посевов и очагов произрастания дикорастущих растений, содержащих наркотические средства или психотропные вещества либо их </w:t>
      </w:r>
      <w:proofErr w:type="spellStart"/>
      <w:r w:rsidRPr="005111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прекурсоры</w:t>
      </w:r>
      <w:proofErr w:type="spellEnd"/>
      <w:r w:rsidRPr="005111B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Операция проводится в 2 этапа. Первый этап направлен на выявление и уничтожение незаконных посевов и дикорастущих </w:t>
      </w:r>
      <w:proofErr w:type="spellStart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растений, на втором этапе особое внимание будет обращено на выявление наркотических средств растительного происхождения, готовых к поступлению на нелегальный рынок России.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бдительны и внимательны к своим участкам и участкам своих соседей! Если вам известны случаи незаконного выращивания мака и конопли или их распространения, а также места скопления наркоманов, притоны и лица, сбывающие наркотические, психотропные, сильнодействующие, ядовитые вещества, сообщите об этом в полицию.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отделения по контролю за оборотом наркотиков Межмуниципального отдела МВД России «</w:t>
      </w:r>
      <w:proofErr w:type="spellStart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Березниковский</w:t>
      </w:r>
      <w:proofErr w:type="spellEnd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обращают внимание руководителей хозяйств, на территории которых могут быть обнаружены дикорастущие </w:t>
      </w:r>
      <w:proofErr w:type="spellStart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наркосодержащие</w:t>
      </w:r>
      <w:proofErr w:type="spellEnd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растения, о необходимости принятия мере по их уничтожению.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10.5 Кодекса Российской Федерации об административных правонарушениях непринятие землевладельцем или землепользователем мер по уничтожению дикорастущих </w:t>
      </w:r>
      <w:hyperlink r:id="rId9" w:history="1">
        <w:r w:rsidRPr="005111B1">
          <w:rPr>
            <w:rFonts w:ascii="Times New Roman" w:eastAsia="Times New Roman" w:hAnsi="Times New Roman" w:cs="Times New Roman"/>
            <w:color w:val="1AB26E"/>
            <w:sz w:val="21"/>
            <w:szCs w:val="21"/>
            <w:u w:val="single"/>
            <w:lang w:eastAsia="ru-RU"/>
          </w:rPr>
          <w:t>растений</w:t>
        </w:r>
      </w:hyperlink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содержащих наркотические средства или психотропные вещества либо их </w:t>
      </w:r>
      <w:proofErr w:type="spellStart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прекурсоры</w:t>
      </w:r>
      <w:proofErr w:type="spellEnd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получения официального предписания уполномоченного органа влечет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 на юридических лиц - от тридцати тысяч до сорока тысяч рублей.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направления информации о выявлении фактов правонарушений в сфере незаконного оборота наркотических средств, в том числе растительного происхождения обращаться по телефонам: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дежурная часть МО МВД России «</w:t>
      </w:r>
      <w:proofErr w:type="spellStart"/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Березниковский</w:t>
      </w:r>
      <w:proofErr w:type="spellEnd"/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 02; 8 (3424) 27-50-20;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отделение по контролю за оборотом наркотиков: 8 (999) 363-55-86, адрес электронной почты:</w:t>
      </w:r>
      <w:r w:rsidRPr="005111B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</w:t>
      </w:r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mail</w:t>
      </w:r>
      <w:r w:rsidRPr="0051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Berezn_uvd@list.ru.</w:t>
      </w:r>
    </w:p>
    <w:p w:rsidR="005111B1" w:rsidRPr="005111B1" w:rsidRDefault="005111B1" w:rsidP="005111B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можете анонимно сообщить любую информацию, касающуюся вопросов незаконного посева </w:t>
      </w:r>
      <w:proofErr w:type="spellStart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511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растений, и любую информацию, касающуюся вопросов незаконного оборота наркотических средств и психотропных веществ.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СТОП ВИЧ/СПИ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hyperlink r:id="rId10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http://o-spide.ru/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</w:r>
      <w:hyperlink r:id="rId11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http://стопвичспид.рф/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</w:r>
      <w:hyperlink r:id="rId12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http://instagram.com/stopspid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</w:r>
      <w:hyperlink r:id="rId13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http://facebook.com/fondsci</w:t>
        </w:r>
      </w:hyperlink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b/>
          <w:bCs/>
          <w:noProof/>
          <w:color w:val="173B51"/>
          <w:sz w:val="21"/>
          <w:szCs w:val="21"/>
          <w:lang w:eastAsia="ru-RU"/>
        </w:rPr>
        <w:drawing>
          <wp:inline distT="0" distB="0" distL="0" distR="0" wp14:anchorId="77D994A0" wp14:editId="3143BC10">
            <wp:extent cx="4886325" cy="6972300"/>
            <wp:effectExtent l="0" t="0" r="9525" b="0"/>
            <wp:docPr id="1" name="Рисунок 1" descr="http://school16-5959.narod.ru/poster-tes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6-5959.narod.ru/poster-test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     </w:t>
      </w:r>
      <w:r w:rsidRPr="005111B1">
        <w:rPr>
          <w:rFonts w:ascii="Arial" w:eastAsia="Times New Roman" w:hAnsi="Arial" w:cs="Arial"/>
          <w:b/>
          <w:bCs/>
          <w:noProof/>
          <w:color w:val="173B51"/>
          <w:sz w:val="21"/>
          <w:szCs w:val="21"/>
          <w:lang w:eastAsia="ru-RU"/>
        </w:rPr>
        <w:drawing>
          <wp:inline distT="0" distB="0" distL="0" distR="0" wp14:anchorId="7127A97F" wp14:editId="5615637D">
            <wp:extent cx="8572500" cy="5857875"/>
            <wp:effectExtent l="0" t="0" r="0" b="9525"/>
            <wp:docPr id="2" name="Рисунок 2" descr="http://school16-5959.narod.ru/buklet1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16-5959.narod.ru/buklet1_1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8 (342) 249-00-22, 8-800-3000-228 (круглосуточно) - «телефон доверия» Управления ФСКН России по Пермскому краю,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e-</w:t>
      </w:r>
      <w:proofErr w:type="spellStart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mail</w:t>
      </w:r>
      <w:proofErr w:type="spellEnd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: </w:t>
      </w:r>
      <w:hyperlink r:id="rId16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doverie@fskn.perm.ru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 xml:space="preserve">, </w:t>
      </w:r>
      <w:proofErr w:type="spellStart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web</w:t>
      </w:r>
      <w:proofErr w:type="spellEnd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-сайт: </w:t>
      </w:r>
      <w:hyperlink r:id="rId17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http://59.fskn.gov.ru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;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8 (342) 246-88-99 (круглосуточно) – телефон доверия ГУ МВД по Пермскому краю, факс доверия  8 (3424)26-25-51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e-</w:t>
      </w:r>
      <w:proofErr w:type="spellStart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mail</w:t>
      </w:r>
      <w:proofErr w:type="spellEnd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: </w:t>
      </w:r>
      <w:r w:rsidRPr="005111B1">
        <w:rPr>
          <w:rFonts w:ascii="Tahoma" w:eastAsia="Times New Roman" w:hAnsi="Tahoma" w:cs="Tahoma"/>
          <w:color w:val="173B51"/>
          <w:sz w:val="21"/>
          <w:szCs w:val="21"/>
          <w:u w:val="single"/>
          <w:lang w:eastAsia="ru-RU"/>
        </w:rPr>
        <w:t>non.our@mail.ru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  <w:hyperlink r:id="rId18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gumvdodir@permguvd.ru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 xml:space="preserve">, </w:t>
      </w:r>
      <w:proofErr w:type="spellStart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web</w:t>
      </w:r>
      <w:proofErr w:type="spellEnd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-сайт: </w:t>
      </w:r>
      <w:hyperlink r:id="rId19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https://59.mvd.r</w:t>
        </w:r>
        <w:bookmarkStart w:id="0" w:name="_GoBack"/>
        <w:bookmarkEnd w:id="0"/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u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;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8 (3424) 23-07-34 "телефон горячей линии</w:t>
      </w:r>
      <w:proofErr w:type="gramStart"/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"  врач</w:t>
      </w:r>
      <w:proofErr w:type="gramEnd"/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-нарколог ГБУЗ ПК "КПБ №10 города Березники"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8 (342)249-93-23 (в будние дни с 9:00 до 18:00 час.) - отдел по борьбе с незаконным оборотом наркотиков УУР ГУ МВД России по Пермскому краю;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8 922-376-37-87 (с 18:00 до 9:00 час. и в выходные дни), а также по телефону 02 (с мобильного 020),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либо участковый уполномоченный полиции по месту жительства.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Консультации по вопросам выявления,  лечения и реабилитации больных наркоманией оказывает 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Государственное бюджетное учреждение здравоохранения </w:t>
      </w:r>
      <w:r w:rsidRPr="005111B1">
        <w:rPr>
          <w:rFonts w:ascii="Tahoma" w:eastAsia="Times New Roman" w:hAnsi="Tahoma" w:cs="Tahoma"/>
          <w:b/>
          <w:bCs/>
          <w:color w:val="173B51"/>
          <w:sz w:val="21"/>
          <w:szCs w:val="21"/>
          <w:lang w:eastAsia="ru-RU"/>
        </w:rPr>
        <w:t>«Пермский краевой клинический наркологический диспансер»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,</w:t>
      </w: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br/>
        <w:t>тел. 8 (342) 221-71-24 (круглосуточно), e-</w:t>
      </w:r>
      <w:proofErr w:type="spellStart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mail</w:t>
      </w:r>
      <w:proofErr w:type="spellEnd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: </w:t>
      </w:r>
      <w:hyperlink r:id="rId20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narkolog_perm@mail.ru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 xml:space="preserve">, </w:t>
      </w:r>
      <w:proofErr w:type="spellStart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web</w:t>
      </w:r>
      <w:proofErr w:type="spellEnd"/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-сайт: </w:t>
      </w:r>
      <w:hyperlink r:id="rId21" w:history="1">
        <w:r w:rsidRPr="005111B1">
          <w:rPr>
            <w:rFonts w:ascii="Tahoma" w:eastAsia="Times New Roman" w:hAnsi="Tahoma" w:cs="Tahoma"/>
            <w:color w:val="1AB26E"/>
            <w:sz w:val="21"/>
            <w:szCs w:val="21"/>
            <w:u w:val="single"/>
            <w:lang w:eastAsia="ru-RU"/>
          </w:rPr>
          <w:t>http://gmuond.ru</w:t>
        </w:r>
      </w:hyperlink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.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Не проявляйте безразличие, сообщите:</w:t>
      </w:r>
    </w:p>
    <w:p w:rsidR="005111B1" w:rsidRPr="005111B1" w:rsidRDefault="005111B1" w:rsidP="005111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color w:val="173B51"/>
          <w:sz w:val="21"/>
          <w:szCs w:val="21"/>
          <w:lang w:eastAsia="ru-RU"/>
        </w:rPr>
        <w:t>о местах сбора лиц, потребляющих наркотики;</w:t>
      </w:r>
    </w:p>
    <w:p w:rsidR="005111B1" w:rsidRPr="005111B1" w:rsidRDefault="005111B1" w:rsidP="005111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color w:val="173B51"/>
          <w:sz w:val="21"/>
          <w:szCs w:val="21"/>
          <w:lang w:eastAsia="ru-RU"/>
        </w:rPr>
        <w:t>о лицах, распространяющих и употребляющих наркотические, психотропные и курительные смеси (</w:t>
      </w:r>
      <w:proofErr w:type="spellStart"/>
      <w:r w:rsidRPr="005111B1">
        <w:rPr>
          <w:rFonts w:ascii="Arial" w:eastAsia="Times New Roman" w:hAnsi="Arial" w:cs="Arial"/>
          <w:color w:val="173B51"/>
          <w:sz w:val="21"/>
          <w:szCs w:val="21"/>
          <w:lang w:eastAsia="ru-RU"/>
        </w:rPr>
        <w:t>спайсы</w:t>
      </w:r>
      <w:proofErr w:type="spellEnd"/>
      <w:r w:rsidRPr="005111B1">
        <w:rPr>
          <w:rFonts w:ascii="Arial" w:eastAsia="Times New Roman" w:hAnsi="Arial" w:cs="Arial"/>
          <w:color w:val="173B51"/>
          <w:sz w:val="21"/>
          <w:szCs w:val="21"/>
          <w:lang w:eastAsia="ru-RU"/>
        </w:rPr>
        <w:t>);</w:t>
      </w:r>
    </w:p>
    <w:p w:rsidR="005111B1" w:rsidRPr="005111B1" w:rsidRDefault="005111B1" w:rsidP="005111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color w:val="173B51"/>
          <w:sz w:val="21"/>
          <w:szCs w:val="21"/>
          <w:lang w:eastAsia="ru-RU"/>
        </w:rPr>
        <w:t>о местах, где изготавливают и продают наркотические средства.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Arial" w:eastAsia="Times New Roman" w:hAnsi="Arial" w:cs="Arial"/>
          <w:color w:val="173B51"/>
          <w:sz w:val="21"/>
          <w:szCs w:val="21"/>
          <w:lang w:eastAsia="ru-RU"/>
        </w:rPr>
        <w:t>по телефонам </w:t>
      </w:r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"горячей линии": (3424)26-75-</w:t>
      </w:r>
      <w:proofErr w:type="gramStart"/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83,  (</w:t>
      </w:r>
      <w:proofErr w:type="gramEnd"/>
      <w:r w:rsidRPr="005111B1">
        <w:rPr>
          <w:rFonts w:ascii="Arial" w:eastAsia="Times New Roman" w:hAnsi="Arial" w:cs="Arial"/>
          <w:b/>
          <w:bCs/>
          <w:color w:val="173B51"/>
          <w:sz w:val="21"/>
          <w:szCs w:val="21"/>
          <w:lang w:eastAsia="ru-RU"/>
        </w:rPr>
        <w:t>3424)26-23-81</w:t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noProof/>
          <w:color w:val="173B51"/>
          <w:sz w:val="21"/>
          <w:szCs w:val="21"/>
          <w:lang w:eastAsia="ru-RU"/>
        </w:rPr>
        <w:drawing>
          <wp:inline distT="0" distB="0" distL="0" distR="0" wp14:anchorId="199E5FDB" wp14:editId="0385D2F2">
            <wp:extent cx="6962775" cy="9753600"/>
            <wp:effectExtent l="0" t="0" r="9525" b="0"/>
            <wp:docPr id="3" name="Рисунок 3" descr="http://school16-5959.narod.ru/antinarkotiki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16-5959.narod.ru/antinarkotiki_banner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1B1" w:rsidRPr="005111B1" w:rsidRDefault="005111B1" w:rsidP="005111B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111B1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164D67" w:rsidRPr="005111B1" w:rsidRDefault="00164D67" w:rsidP="005111B1">
      <w:pPr>
        <w:tabs>
          <w:tab w:val="left" w:pos="975"/>
        </w:tabs>
      </w:pPr>
    </w:p>
    <w:sectPr w:rsidR="00164D67" w:rsidRPr="0051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DDD"/>
    <w:multiLevelType w:val="multilevel"/>
    <w:tmpl w:val="1FECF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88"/>
    <w:rsid w:val="00164D67"/>
    <w:rsid w:val="00314488"/>
    <w:rsid w:val="0051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F6525-A5C0-48CF-B01A-9657CBD6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1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6-5959.narod.ru/pamyatki/e-rojzman_shkola_bez_narkotikov.pdf" TargetMode="External"/><Relationship Id="rId13" Type="http://schemas.openxmlformats.org/officeDocument/2006/relationships/hyperlink" Target="http://facebook.com/fondsci" TargetMode="External"/><Relationship Id="rId18" Type="http://schemas.openxmlformats.org/officeDocument/2006/relationships/hyperlink" Target="mailto:gumvdodir@permguvd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muond.ru/" TargetMode="External"/><Relationship Id="rId7" Type="http://schemas.openxmlformats.org/officeDocument/2006/relationships/hyperlink" Target="http://spasay-kin.ru/" TargetMode="External"/><Relationship Id="rId12" Type="http://schemas.openxmlformats.org/officeDocument/2006/relationships/hyperlink" Target="http://instagram.com/stopspid" TargetMode="External"/><Relationship Id="rId17" Type="http://schemas.openxmlformats.org/officeDocument/2006/relationships/hyperlink" Target="http://59.fskn.gov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doverie@fskn.perm.ru" TargetMode="External"/><Relationship Id="rId20" Type="http://schemas.openxmlformats.org/officeDocument/2006/relationships/hyperlink" Target="mailto:narkolog_perm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as-extreme.ru/" TargetMode="External"/><Relationship Id="rId11" Type="http://schemas.openxmlformats.org/officeDocument/2006/relationships/hyperlink" Target="http://xn--b1aela1agclef3d.xn--p1a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chool16-5959.narod.ru/Document2019/59-00-14_den_pamjati_umershikh_ot_spida_removed.pdf" TargetMode="Externa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o-spide.ru/" TargetMode="External"/><Relationship Id="rId19" Type="http://schemas.openxmlformats.org/officeDocument/2006/relationships/hyperlink" Target="https://59.mv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56A8157974E9A57D4855AD7D2D6094B79C8E1B81103791B8A298384281F5F24C878458310EE19AZFl7J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</Words>
  <Characters>5688</Characters>
  <Application>Microsoft Office Word</Application>
  <DocSecurity>0</DocSecurity>
  <Lines>47</Lines>
  <Paragraphs>13</Paragraphs>
  <ScaleCrop>false</ScaleCrop>
  <Company>Microsoft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2</cp:revision>
  <dcterms:created xsi:type="dcterms:W3CDTF">2020-01-18T03:19:00Z</dcterms:created>
  <dcterms:modified xsi:type="dcterms:W3CDTF">2020-01-18T03:21:00Z</dcterms:modified>
</cp:coreProperties>
</file>