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Во </w:t>
      </w:r>
      <w:r w:rsidRPr="006D423F">
        <w:rPr>
          <w:rFonts w:ascii="Tahoma" w:eastAsia="Times New Roman" w:hAnsi="Tahoma" w:cs="Tahoma"/>
          <w:b/>
          <w:bCs/>
          <w:i/>
          <w:iCs/>
          <w:color w:val="173B51"/>
          <w:sz w:val="24"/>
          <w:szCs w:val="24"/>
          <w:lang w:eastAsia="ru-RU"/>
        </w:rPr>
        <w:t>второй класс</w:t>
      </w: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дети приходят уже "бывалыми" школьниками. Период адаптации ребенка к систематическому обучению, к новым обязанностям, новым отношениям со взрослыми и сверстниками закончен. Теперь маленький школьник достаточно хорошо представляет себе, что ждет его в школе.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Ожидания второклассников во многом зависят от того, насколько успешным был для них первый год обучения: "Думаю, что буду учиться так же хорошо, как в первом классе"; "В том году у меня не все хорошо получалось. Писал плохо. Теперь еще не знаю, как смогу". Сходные надежды и опасения присутствуют и у родителей второклассников.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Самооценка отражает знание человека о себе и его отношение к себе. Она складывается с учетом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учении, а также положительное отношение к нему со стороны близких взрослых.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 Дети считают себя "хорошими", "умными" и положительно оценивают свои школьные успехи уже только потому, что они очень старались, хотели сделать правильно.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Во втором же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"феномена вторых классов".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еще достаточно ограничены, они еще только учатся этому сложному умению. Отсюда и проистекают неуверенность в себе, снижение самооценки.</w:t>
      </w:r>
    </w:p>
    <w:p w:rsidR="006D423F" w:rsidRPr="006D423F" w:rsidRDefault="006D423F" w:rsidP="006D42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  <w:r w:rsidRPr="006D423F">
        <w:rPr>
          <w:rFonts w:ascii="Tahoma" w:eastAsia="Times New Roman" w:hAnsi="Tahoma" w:cs="Tahoma"/>
          <w:b/>
          <w:bCs/>
          <w:color w:val="173B51"/>
          <w:sz w:val="24"/>
          <w:szCs w:val="24"/>
          <w:u w:val="single"/>
          <w:lang w:eastAsia="ru-RU"/>
        </w:rPr>
        <w:t>СОВЕТЫ РОДИТЕЛЯМ ВТОРОКЛАССНИКОВ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1.      Если вы хотите помочь ребенку приготовить уроки, не обязательно мучиться с ним вместе. Гораздо важнее создать в доме атмосферу, при которой малышу самому захотелось бы сесть за книжки и тетрадки 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2.      Не делайте уроки за ребенка. Дайте ему понять, что приготовление уроков – его обязанность 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3.      Не стоит отзываться плохо о школе, принижать значение учебы или вспоминать о своем отрицательном отношении к учебе в школе 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4.      Нежелание ходить в школу никогда не возникает без причины. Так что постарайтесь ее выяснить, и вам легче будет помочь ребенку 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5.      Дети ненавидят нравоучения. Отправляя ребенка в школу, лучше просто пожелайте ему успехов 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6.      Не позволяйте ребенку целыми днями смотреть телевизор. Пусть он выбирает для себя наиболее интересные и полезные передачи, а остальное время уделит книгам</w:t>
      </w:r>
    </w:p>
    <w:p w:rsidR="006D423F" w:rsidRPr="006D423F" w:rsidRDefault="006D423F" w:rsidP="006D42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b/>
          <w:bCs/>
          <w:i/>
          <w:iCs/>
          <w:color w:val="173B51"/>
          <w:sz w:val="24"/>
          <w:szCs w:val="24"/>
          <w:lang w:eastAsia="ru-RU"/>
        </w:rPr>
        <w:t>Третий класс</w:t>
      </w: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является переломным в жизни младшего школьника. Именно с третьего года обучения дети начинают действительно осознанно относиться к учению, проявлять активный интерес к познанию. Ребенок пытается оценивать причины своих достижений и неудач, выбирать способы предотвращения последних, то есть развивает познавательную рефлексию. Возможно существенное снижение творческих способностей, стремления фантазировать за счет появления навыков действовать по образцу, следовать инструкции.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В этом возрасте у ребенка по-прежнему присутствует острое желание быть успешным в учебе, что для него значит то же, что и быть хорошим и любимым. Поэтому у некоторых детей происходит снижение самооценки, например, ребенок думает о себе так: «Я плохой, потому что не так пишу или читаю». Эта тенденция может закрепиться, если ребенок считает, будто родителей огорчают его неудачи. Он перестает верить в свои возможности. В наиболее сложном варианте он уже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 Однако их концентрация может снижаться к концу дня, недели, учебной четверти, после длительных заболеваний.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Продолжает активно развиваться воля ребенка. Он пытается сдерживать свои непосредственные импульсы, учитывать желания других людей. Учится преодолевать трудности, не пасовать перед ними. Ребенок становится более критичным по отношению к педагогу, может сформулировать, что ему в учителе нравится, а что не по душе. Появляется способность хорошо дифференцировать личностные качества сверстников. Ребенок может обосновать причины выбора друга или нежелание дружить. У некоторых детей наблюдается сильное стремление к лидерству, острое переживание при невозможности его реализовать. Интенсивно развивается способность к сотрудничеству в играх и учебе. Дети учатся договариваться, уступать друг другу, распределять задания без помощи взрослых. В этот период сотрудничества может наблюдаться тенденция к образованию группировок, некоторой враждебности между их лидерами. Ребенок хорошо осознает свою роль в семье, оценивает отношения между родителями. Глубоко страдает, если они его не удовлетворяют. Появляется желание больше свободы. Излишне сильная опека угнетает. Начинают осознаваться ценностные представления о жизни.</w:t>
      </w:r>
    </w:p>
    <w:p w:rsidR="006D423F" w:rsidRPr="006D423F" w:rsidRDefault="006D423F" w:rsidP="006D42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b/>
          <w:bCs/>
          <w:i/>
          <w:iCs/>
          <w:color w:val="173B51"/>
          <w:sz w:val="24"/>
          <w:szCs w:val="24"/>
          <w:lang w:eastAsia="ru-RU"/>
        </w:rPr>
        <w:t>Четвертый год</w:t>
      </w: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обучения в младших классах завершает первый этап школьной жизни ребенка. В это время у детей заканчивается формирование основных новообразований младшего школьного возраста. У большинства детей уже складывается индивидуальный стиль учебной работы, который проявляется не только в общем подходе к выполнению учебных заданий, но и в использовании школьниками различных учебных умений и навыков. Владение продуктивными приемами учебной работы означает, что школьник приобрел умение учиться: он способен качественно усваивать предлагаемые знания и, в случае необходимости, добывать их самостоятельно.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К четвертому классу у большинства школьников намечается дифференциация учебных интересов, складывается разное отношение к учебным предметам: одни дисциплины нравятся больше, другие – меньше. Предпочтение тех или иных учебных предметов во многом связано с индивидуальными склонностями и способностями ребенка: кому-то нравится математика, у кого-то ярко проявляются лингвистические способности. А если у ребенка никаких особенных предпочтений и интересов не обнаруживается? Психологические исследования показывают, что ни к чему не способных детей нет. Даже если школьник не выделяется своими учебными успехами и на первый взгляд одинаково безразлично относится ко всем предметам, он непременно обнаруживает склонность к лучшему усвоению учебного материала того или иного содержания.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У четвероклассников формируется произвольность познавательных процессов: внимания, памяти. Важнейшим новообразованием является познавательная рефлексия: способность к осознанию причин учебных успехов и неудач. Развивается личностная рефлексия. Ребенок постепенно начинает узнавать и дифференцировать свои личностные качества. В этом возрасте впервые происходит осознание потребности в саморазвитии. Ребенок начинает осознавать свои права и обязанности. Самооценка становится устойчивой. Более зрелым становится общение. К значимым взрослым дети начинают относиться как к обычным людям, имеющим свои достоинства и недостатки.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Сверстники становятся более значимыми. Их мнение становится более важным, чем мнение взрослых. Развивается сотрудничество, формируется способность интересоваться другими людьми и принимать участие в их делах. Активизируется межполовое общение. Происходит первичное осознание ценностных ориентаций. Дети усваивают разницу в социальных статусах, вырабатывают к этому собственное отношение. В этом возрасте могут развиться социальные страхи (боязнь не соответствовать общепринятым нормам, образцам поведения), повыситься эмоциональное реагирование на трудности, появиться чувство одиночества.</w:t>
      </w:r>
    </w:p>
    <w:p w:rsidR="006D423F" w:rsidRPr="006D423F" w:rsidRDefault="006D423F" w:rsidP="006D42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b/>
          <w:bCs/>
          <w:i/>
          <w:iCs/>
          <w:color w:val="173B51"/>
          <w:sz w:val="24"/>
          <w:szCs w:val="24"/>
          <w:lang w:eastAsia="ru-RU"/>
        </w:rPr>
        <w:t>Рекомендации родителям учащихся 1-4 классов: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1.      Часто слышно от родителей: «…Так заняты, так заняты – некогда заняться детьми». Грош цена такому родителю, которому некогда воспитывать своего ребёнка. Значит, ему самому некогда быть человеком. Прекрасные дети вырастают в тех семьях, где мать и отец по-настоящему любят друг друга и вместе с тем любят и уважают людей, детей и находят для них время. Ребенка таких родителей видно сразу. У такого ребёнка мир и покой в душе, стойкое душевное здоровье, вера в до6ро, в учителя, в чуткость к людям. С детьми надо проводить не менее 35 часов в неделю.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2.      Почему иногда родители бывают беспомощными перед детским своеволием? IIочему порой не замечают собственной воспитательской несостоятельности? Почему не удаётся формировать в ребёнке те черты характера, которые бы им хотелось видеть в нём? Родители, ослепленные своим чувством к ребёнку, подобны человеку с завязанными глазами: они не в состоянии видеть в нём «свет» и «тени». И, так как эти родители всегда склонны идеализировать любимое дитя, они видят в нём только «светлые» качества. «Темных» пятен они не могут замечать. Неумение же видеть недостатки своих детей делает таких родителей педaгoгически бессильными. Ведь воображаемый ребёнок и реальный не совпадают по своим достоинствам, а отсюда и выбор методов в подходе к нему, увы, не тот. В результате вырастает человек с потребительскими взглядами, лишенный чувства долга перед родителями и окружающими людьми.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3.      Ежедневно интересуйтесь школьными делами детей, проявляя внимание и терпение. При этом не ограничивайтесь дежурными вопросами: «Что получил?», «Как дела?», а расспрашивайте о чувствах, настроении, проявляйте эмоциональную поддержку и т. д.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4.      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5.      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6.      Покупайте и дарите книги, пластинки, картины. Читайте вслух, предлагайте ребенку почитать Вам, обсуждайте прочитанное. Определяйте с ним программу чтения на неделю, месяц и помогайте осуществить, поощряйте ее выполнение.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7.      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8.      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9.      Активно слушайте своего ребенка, так как выявлено, что рассказ самому себе вызывает психическую травму. Пусть он пересказывает прочитанное, увиденное, делится впечатлениями о прожитом.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10.  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6D423F" w:rsidRPr="006D423F" w:rsidRDefault="006D423F" w:rsidP="006D423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11.  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i/>
          <w:iCs/>
          <w:color w:val="173B51"/>
          <w:sz w:val="24"/>
          <w:szCs w:val="24"/>
          <w:lang w:eastAsia="ru-RU"/>
        </w:rPr>
        <w:t> «Нельзя сводить духовный мир маленького человека к учению.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i/>
          <w:iCs/>
          <w:color w:val="173B51"/>
          <w:sz w:val="24"/>
          <w:szCs w:val="24"/>
          <w:lang w:eastAsia="ru-RU"/>
        </w:rPr>
        <w:t>Если мы будем стремиться к тому,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i/>
          <w:iCs/>
          <w:color w:val="173B51"/>
          <w:sz w:val="24"/>
          <w:szCs w:val="24"/>
          <w:lang w:eastAsia="ru-RU"/>
        </w:rPr>
        <w:t> чтобы все силы ребенка были поглощены уроками,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i/>
          <w:iCs/>
          <w:color w:val="173B51"/>
          <w:sz w:val="24"/>
          <w:szCs w:val="24"/>
          <w:lang w:eastAsia="ru-RU"/>
        </w:rPr>
        <w:t> жизнь его станет невыносимой. 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i/>
          <w:iCs/>
          <w:color w:val="173B51"/>
          <w:sz w:val="24"/>
          <w:szCs w:val="24"/>
          <w:lang w:eastAsia="ru-RU"/>
        </w:rPr>
        <w:t>Он должен быть не только школьником,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i/>
          <w:iCs/>
          <w:color w:val="173B51"/>
          <w:sz w:val="24"/>
          <w:szCs w:val="24"/>
          <w:lang w:eastAsia="ru-RU"/>
        </w:rPr>
        <w:t>но, прежде всего человеком с многогранными интересами».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i/>
          <w:iCs/>
          <w:color w:val="173B51"/>
          <w:sz w:val="24"/>
          <w:szCs w:val="24"/>
          <w:lang w:eastAsia="ru-RU"/>
        </w:rPr>
        <w:t> </w:t>
      </w: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В.А. Сухомлинский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Иногда родители полагают, что с приходом ребенка в школу снижается роль семьи в его воспитании, ведь основное время теперь дети проводят в стенах школы. Отметим, что влияние семьи не только не снижается, но и возрастает. Родителям нужно хорошо понимать, какой вклад вносит семья в процесс влияния на младшего школьника, каковы требования учебного заведения к уровню образованности, воспитанности ребенка. Это важно для того, чтобы не возникли ситуации, когда в школе требуют одно, а в семье — другое. Если у родителей появляются сомнения в правильности требований учителя и методике обучения, следует поговорить об этом с педагогом, а не пытаться дома переучить ребенка.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Какую помощь может оказать семья ребенку, начинающему обучение в школе? </w:t>
      </w: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1.      Воспитывайте у ребенка отношение к учебе не как к тяжкой повинности, навязываемой взрослым, а как к познанию мира, проявляйте сами уважение к учителю, раскрывайте детям особенности и значение его труда, воспитывайте интерес к одноклассникам. Имейте в виду, что информация о школе, учителе, детях, которую вы получаете от своего ребенка, может быть субъективной, искаженной. Необходимо самим быть ближе к школе, чтобы иметь реальные представления о том, в какой помощи нуждается ребенок. 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2.      Терпимо относитесь к тому, что ребенок не сразу усваивает новые знания, овладевает учебными навыками, не впадайте от этого в панику и не делайте преждевременных выводов. Старайтесь избегать таких оценок: «не думал», «не стараешься», «не выучил». Если ребенок все время боится, что его будут ругать за плохую успеваемость, накажут, это не только не способствует желанию учиться, интересу к знаниям, но и вызывает отрицательное отношение к школе и учителю, разрушает взаимопонимание детей и родителей. Страх — плохой помощник, как в воспитании, так и в обучении. 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3.      При возникших у ребенка трудностях в обучении не обвиняйте в них его самого. Чрезмерная строгость, осуждение, угрозы не только не стимулируют желание преодолевать трудности учения, но и лишают ученика уверенности, что он с ними справится, формируют чувство вины, сознание собственной неполноценности. Постарайтесь вместе с учителем разобраться в причинах возникших трудностей и помогите устранить их. Задумайтесь над тем, что вы сами делаете не так. Почему ребенок испытывает трудности? Как помочь ему их преодолеть? 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4.      Ни в коем случае ребенок не должен ощутить, что неуспехи в школе могут лишить его любви родителей. Если члены семьи ставят свое отношение к школьнику в зависимость от полученных им оценок («я не могу и не хочу любить двоечника»), то они отдаляют его от себя, а значит, уменьшают возможность своего влияния на него. 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5.      Почаще хвалите ребенка, особенно в первый год школьной жизни. Он должен ощущать, что в него верят: «Я знаю, ты этому обязательно научишься, у тебя уже стало лучше получаться». Только уверенность ребенка в том, что он любим, принят родителями таким, какой есть, помогает ему добиться успеха. Замечательно сказал об этом В. Берестов:  Любили тебя без особых причин За то, что ты — внук, За то, что ты — сын, За то, что — малыш, За то, что растешь, За то, что на папу и маму похож. И эта любовь до конца твоих дней Останется тайной опорой твоей. 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Особого внимания семьи требуют эмоционально чувствительные, ранимые, застенчивые дети, которые болезненно реагируют на замечания учителя, насмешки сверстников, глубоко переживают собственные неудачи и ошибки, что может стать причиной негативного отношения к школе и даже отказа ее посещать. Родителям таких детей нужно поговорить с учителем об индивидуальных особенностях ребенка, оказать ему помощь в налаживании отношений с одноклассниками. Важно с пониманием относиться к переживаниям детей, ненавязчиво побуждать рассказывать о своих взаимоотношениях со сверстниками и взрослыми вне семьи. Это поможет правильно оценивать как собственные поступки, так и критические замечания, сделанные ребенку: «Мне кажется, что учитель прав...», «Давай подумаем, почему дети не захотели с тобой играть», «Правильно ли ты оценил свою работу?» и т.п.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Постепенно у младшего школьника формируется потребность делиться с близкими своими переживаниями, искать у них совета и помощи. Будьте при этом доброжелательными советчиками, а не строгими судьями. Какие бы отрицательные чувства ни вызывали у вас его рассказы, постарайтесь сдерживаться, спокойно, справедливо и доброжелательно разберитесь в ситуации. Если вы начнете упрекать и обвинять ребенка, не рассчитывайте впредь на его откровенность. В то же время нельзя постоянно фиксировать внимание на детских переживаниях, связанных со школой и одноклассниками, показывать свою тревогу, чрезмерно опекать ребенка, решая за него все проблемы, лишая его самостоятельности.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При установлении взаимодействия школы и семьи в воспитании младшего школьника важно учитывать также то, что авторитарность родителей, акцентирование недостатков детей порождают у них тревожность, безынициативность. Сверстникам не интересно с такими детьми. Трудно устанавливать взаимоотношения и тем детям, которые до школы общались преимущественно со взрослыми, а также чрезмерно опекаемым в семье. Они в классе робки, незаметны, необщительны, при этом многие из них хорошо воспитаны и добры. Поскольку у них не развито умение взаимодействовать с другими детьми, сверстники выбирают в друзья энергичных, инициативных, самостоятельных.</w:t>
      </w:r>
    </w:p>
    <w:p w:rsidR="006D423F" w:rsidRPr="006D423F" w:rsidRDefault="006D423F" w:rsidP="006D4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6D423F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Родители могут помочь ребенку наладить дружбу с одноклассниками, приглашая их в гости, участвуя в подготовке школьных праздников, организуя посещения музеев, театров и т.п. Позаботьтесь о том, чтобы во время этих мероприятий ребенок тоже был активен: научите его подвижным играм, в которые можно поиграть с одноклассниками, несложным фокусам и др. Застенчивые дети чувствуют себя более уверенно, когда занимаются тем, что умеют, с чем легко справляются</w:t>
      </w:r>
    </w:p>
    <w:p w:rsidR="00002151" w:rsidRDefault="00002151">
      <w:bookmarkStart w:id="0" w:name="_GoBack"/>
      <w:bookmarkEnd w:id="0"/>
    </w:p>
    <w:sectPr w:rsidR="0000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2"/>
    <w:rsid w:val="00002151"/>
    <w:rsid w:val="00323A32"/>
    <w:rsid w:val="006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A583-1BB1-4329-938E-5EFF34E9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IT решений Априкод</dc:creator>
  <cp:keywords/>
  <dc:description/>
  <cp:lastModifiedBy>Студия IT решений Априкод</cp:lastModifiedBy>
  <cp:revision>2</cp:revision>
  <dcterms:created xsi:type="dcterms:W3CDTF">2020-01-19T12:03:00Z</dcterms:created>
  <dcterms:modified xsi:type="dcterms:W3CDTF">2020-01-19T12:03:00Z</dcterms:modified>
</cp:coreProperties>
</file>