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B89" w:rsidRPr="009A55EE" w:rsidRDefault="00380DF9" w:rsidP="009A55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5EE">
        <w:rPr>
          <w:rFonts w:ascii="Times New Roman" w:hAnsi="Times New Roman" w:cs="Times New Roman"/>
          <w:b/>
          <w:sz w:val="28"/>
          <w:szCs w:val="28"/>
        </w:rPr>
        <w:t>ПОЧЕМУ У РЕБЁНКА ПЛОХОЙ ПОЧЕРК</w:t>
      </w:r>
    </w:p>
    <w:p w:rsidR="00380DF9" w:rsidRPr="009A55EE" w:rsidRDefault="00380DF9" w:rsidP="009A55EE">
      <w:pPr>
        <w:jc w:val="both"/>
        <w:rPr>
          <w:rFonts w:ascii="Times New Roman" w:hAnsi="Times New Roman" w:cs="Times New Roman"/>
          <w:sz w:val="28"/>
          <w:szCs w:val="28"/>
        </w:rPr>
      </w:pPr>
      <w:r w:rsidRPr="009A55EE">
        <w:rPr>
          <w:rFonts w:ascii="Times New Roman" w:hAnsi="Times New Roman" w:cs="Times New Roman"/>
          <w:sz w:val="28"/>
          <w:szCs w:val="28"/>
        </w:rPr>
        <w:t>Часто плохой почерк  - явление диагностическое и о состоянии здоровья говорящее. Сколько внимания красивому почерку уделялось в советской школе! По нормативам просвещения 50-х годов прошлого века к третьему классу дети уже в состоянии овладеть аккуратным красивым почерком.</w:t>
      </w:r>
    </w:p>
    <w:p w:rsidR="00380DF9" w:rsidRPr="009A55EE" w:rsidRDefault="00380DF9" w:rsidP="009A55EE">
      <w:pPr>
        <w:jc w:val="both"/>
        <w:rPr>
          <w:rFonts w:ascii="Times New Roman" w:hAnsi="Times New Roman" w:cs="Times New Roman"/>
          <w:sz w:val="28"/>
          <w:szCs w:val="28"/>
        </w:rPr>
      </w:pPr>
      <w:r w:rsidRPr="009A55EE">
        <w:rPr>
          <w:rFonts w:ascii="Times New Roman" w:hAnsi="Times New Roman" w:cs="Times New Roman"/>
          <w:sz w:val="28"/>
          <w:szCs w:val="28"/>
        </w:rPr>
        <w:t>Плохим почер</w:t>
      </w:r>
      <w:r w:rsidR="004B305A">
        <w:rPr>
          <w:rFonts w:ascii="Times New Roman" w:hAnsi="Times New Roman" w:cs="Times New Roman"/>
          <w:sz w:val="28"/>
          <w:szCs w:val="28"/>
        </w:rPr>
        <w:t>ком в советской школе назывался</w:t>
      </w:r>
      <w:r w:rsidRPr="009A55EE">
        <w:rPr>
          <w:rFonts w:ascii="Times New Roman" w:hAnsi="Times New Roman" w:cs="Times New Roman"/>
          <w:sz w:val="28"/>
          <w:szCs w:val="28"/>
        </w:rPr>
        <w:t>:</w:t>
      </w:r>
    </w:p>
    <w:p w:rsidR="00380DF9" w:rsidRPr="009A55EE" w:rsidRDefault="00380DF9" w:rsidP="009A55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5EE">
        <w:rPr>
          <w:rFonts w:ascii="Times New Roman" w:hAnsi="Times New Roman" w:cs="Times New Roman"/>
          <w:sz w:val="28"/>
          <w:szCs w:val="28"/>
        </w:rPr>
        <w:t>Неразборчивый</w:t>
      </w:r>
    </w:p>
    <w:p w:rsidR="00380DF9" w:rsidRPr="009A55EE" w:rsidRDefault="00380DF9" w:rsidP="009A55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5EE">
        <w:rPr>
          <w:rFonts w:ascii="Times New Roman" w:hAnsi="Times New Roman" w:cs="Times New Roman"/>
          <w:sz w:val="28"/>
          <w:szCs w:val="28"/>
        </w:rPr>
        <w:t>С разным наклоном и высотой букв</w:t>
      </w:r>
    </w:p>
    <w:p w:rsidR="00380DF9" w:rsidRPr="009A55EE" w:rsidRDefault="00380DF9" w:rsidP="009A55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5EE">
        <w:rPr>
          <w:rFonts w:ascii="Times New Roman" w:hAnsi="Times New Roman" w:cs="Times New Roman"/>
          <w:sz w:val="28"/>
          <w:szCs w:val="28"/>
        </w:rPr>
        <w:t xml:space="preserve">Слишком </w:t>
      </w:r>
      <w:r w:rsidR="002030A8" w:rsidRPr="009A55EE">
        <w:rPr>
          <w:rFonts w:ascii="Times New Roman" w:hAnsi="Times New Roman" w:cs="Times New Roman"/>
          <w:sz w:val="28"/>
          <w:szCs w:val="28"/>
        </w:rPr>
        <w:t>мелкие (до 2</w:t>
      </w:r>
      <w:r w:rsidRPr="009A55EE">
        <w:rPr>
          <w:rFonts w:ascii="Times New Roman" w:hAnsi="Times New Roman" w:cs="Times New Roman"/>
          <w:sz w:val="28"/>
          <w:szCs w:val="28"/>
        </w:rPr>
        <w:t xml:space="preserve"> мм высотой) и слишком размашистые (больше 6 мм) бу</w:t>
      </w:r>
      <w:r w:rsidR="002030A8" w:rsidRPr="009A55EE">
        <w:rPr>
          <w:rFonts w:ascii="Times New Roman" w:hAnsi="Times New Roman" w:cs="Times New Roman"/>
          <w:sz w:val="28"/>
          <w:szCs w:val="28"/>
        </w:rPr>
        <w:t>квы</w:t>
      </w:r>
    </w:p>
    <w:p w:rsidR="00380DF9" w:rsidRPr="009A55EE" w:rsidRDefault="009A55EE" w:rsidP="009A55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5EE">
        <w:rPr>
          <w:rFonts w:ascii="Times New Roman" w:hAnsi="Times New Roman" w:cs="Times New Roman"/>
          <w:sz w:val="28"/>
          <w:szCs w:val="28"/>
        </w:rPr>
        <w:t>Неравномерность</w:t>
      </w:r>
      <w:r w:rsidR="00380DF9" w:rsidRPr="009A55EE">
        <w:rPr>
          <w:rFonts w:ascii="Times New Roman" w:hAnsi="Times New Roman" w:cs="Times New Roman"/>
          <w:sz w:val="28"/>
          <w:szCs w:val="28"/>
        </w:rPr>
        <w:t xml:space="preserve"> нажима</w:t>
      </w:r>
    </w:p>
    <w:p w:rsidR="00380DF9" w:rsidRPr="009A55EE" w:rsidRDefault="00380DF9" w:rsidP="009A55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5EE">
        <w:rPr>
          <w:rFonts w:ascii="Times New Roman" w:hAnsi="Times New Roman" w:cs="Times New Roman"/>
          <w:sz w:val="28"/>
          <w:szCs w:val="28"/>
        </w:rPr>
        <w:t>Лишние закорючки и крючки -  нарушение стиля письма.</w:t>
      </w:r>
    </w:p>
    <w:p w:rsidR="00380DF9" w:rsidRPr="009A55EE" w:rsidRDefault="009A55EE" w:rsidP="009A55EE">
      <w:pPr>
        <w:jc w:val="both"/>
        <w:rPr>
          <w:rFonts w:ascii="Times New Roman" w:hAnsi="Times New Roman" w:cs="Times New Roman"/>
          <w:sz w:val="28"/>
          <w:szCs w:val="28"/>
        </w:rPr>
      </w:pPr>
      <w:r w:rsidRPr="009A55EE">
        <w:rPr>
          <w:rFonts w:ascii="Times New Roman" w:hAnsi="Times New Roman" w:cs="Times New Roman"/>
          <w:sz w:val="28"/>
          <w:szCs w:val="28"/>
        </w:rPr>
        <w:t>Давайте</w:t>
      </w:r>
      <w:r w:rsidR="00E42CD5" w:rsidRPr="009A55EE">
        <w:rPr>
          <w:rFonts w:ascii="Times New Roman" w:hAnsi="Times New Roman" w:cs="Times New Roman"/>
          <w:sz w:val="28"/>
          <w:szCs w:val="28"/>
        </w:rPr>
        <w:t xml:space="preserve"> для начала разберёмся, какой почерк нужно</w:t>
      </w:r>
      <w:r w:rsidR="002030A8" w:rsidRPr="009A55EE">
        <w:rPr>
          <w:rFonts w:ascii="Times New Roman" w:hAnsi="Times New Roman" w:cs="Times New Roman"/>
          <w:sz w:val="28"/>
          <w:szCs w:val="28"/>
        </w:rPr>
        <w:t xml:space="preserve"> </w:t>
      </w:r>
      <w:r w:rsidR="00E42CD5" w:rsidRPr="009A55EE">
        <w:rPr>
          <w:rFonts w:ascii="Times New Roman" w:hAnsi="Times New Roman" w:cs="Times New Roman"/>
          <w:sz w:val="28"/>
          <w:szCs w:val="28"/>
        </w:rPr>
        <w:t xml:space="preserve">считать плохим? Плюс к советским требованиям нужно добавить </w:t>
      </w:r>
      <w:r w:rsidR="002030A8" w:rsidRPr="009A55EE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E42CD5" w:rsidRPr="009A55EE">
        <w:rPr>
          <w:rFonts w:ascii="Times New Roman" w:hAnsi="Times New Roman" w:cs="Times New Roman"/>
          <w:sz w:val="28"/>
          <w:szCs w:val="28"/>
        </w:rPr>
        <w:t xml:space="preserve">несоблюдение строки (когда буквы выходят за границу). </w:t>
      </w:r>
    </w:p>
    <w:p w:rsidR="00E42CD5" w:rsidRPr="009A55EE" w:rsidRDefault="00E42CD5" w:rsidP="009A55EE">
      <w:pPr>
        <w:jc w:val="both"/>
        <w:rPr>
          <w:rFonts w:ascii="Times New Roman" w:hAnsi="Times New Roman" w:cs="Times New Roman"/>
          <w:sz w:val="28"/>
          <w:szCs w:val="28"/>
        </w:rPr>
      </w:pPr>
      <w:r w:rsidRPr="009A55EE">
        <w:rPr>
          <w:rFonts w:ascii="Times New Roman" w:hAnsi="Times New Roman" w:cs="Times New Roman"/>
          <w:sz w:val="28"/>
          <w:szCs w:val="28"/>
        </w:rPr>
        <w:t>А теперь давайте разберемся, что мешает ребёнку писать красиво. Возможные физиологические причины:</w:t>
      </w:r>
    </w:p>
    <w:p w:rsidR="00E42CD5" w:rsidRPr="009A55EE" w:rsidRDefault="00E42CD5" w:rsidP="009A55E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5EE">
        <w:rPr>
          <w:rFonts w:ascii="Times New Roman" w:hAnsi="Times New Roman" w:cs="Times New Roman"/>
          <w:sz w:val="28"/>
          <w:szCs w:val="28"/>
        </w:rPr>
        <w:t xml:space="preserve">Тонус </w:t>
      </w:r>
      <w:r w:rsidR="002030A8" w:rsidRPr="009A55EE">
        <w:rPr>
          <w:rFonts w:ascii="Times New Roman" w:hAnsi="Times New Roman" w:cs="Times New Roman"/>
          <w:sz w:val="28"/>
          <w:szCs w:val="28"/>
        </w:rPr>
        <w:t>руки</w:t>
      </w:r>
      <w:r w:rsidRPr="009A55EE">
        <w:rPr>
          <w:rFonts w:ascii="Times New Roman" w:hAnsi="Times New Roman" w:cs="Times New Roman"/>
          <w:sz w:val="28"/>
          <w:szCs w:val="28"/>
        </w:rPr>
        <w:t xml:space="preserve"> </w:t>
      </w:r>
      <w:r w:rsidR="002030A8" w:rsidRPr="009A55E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A55EE">
        <w:rPr>
          <w:rFonts w:ascii="Times New Roman" w:hAnsi="Times New Roman" w:cs="Times New Roman"/>
          <w:sz w:val="28"/>
          <w:szCs w:val="28"/>
        </w:rPr>
        <w:t>гипо</w:t>
      </w:r>
      <w:proofErr w:type="spellEnd"/>
      <w:r w:rsidRPr="009A55EE">
        <w:rPr>
          <w:rFonts w:ascii="Times New Roman" w:hAnsi="Times New Roman" w:cs="Times New Roman"/>
          <w:sz w:val="28"/>
          <w:szCs w:val="28"/>
        </w:rPr>
        <w:t xml:space="preserve"> – или </w:t>
      </w:r>
      <w:proofErr w:type="spellStart"/>
      <w:r w:rsidRPr="009A55EE">
        <w:rPr>
          <w:rFonts w:ascii="Times New Roman" w:hAnsi="Times New Roman" w:cs="Times New Roman"/>
          <w:sz w:val="28"/>
          <w:szCs w:val="28"/>
        </w:rPr>
        <w:t>гипе</w:t>
      </w:r>
      <w:proofErr w:type="gramStart"/>
      <w:r w:rsidRPr="009A55EE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9A55E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2030A8" w:rsidRPr="009A55EE">
        <w:rPr>
          <w:rFonts w:ascii="Times New Roman" w:hAnsi="Times New Roman" w:cs="Times New Roman"/>
          <w:sz w:val="28"/>
          <w:szCs w:val="28"/>
        </w:rPr>
        <w:t>).</w:t>
      </w:r>
      <w:r w:rsidRPr="009A55EE">
        <w:rPr>
          <w:rFonts w:ascii="Times New Roman" w:hAnsi="Times New Roman" w:cs="Times New Roman"/>
          <w:sz w:val="28"/>
          <w:szCs w:val="28"/>
        </w:rPr>
        <w:t xml:space="preserve"> Состояние тонуса в плечевом отделе.</w:t>
      </w:r>
    </w:p>
    <w:p w:rsidR="00E42CD5" w:rsidRPr="009A55EE" w:rsidRDefault="00E42CD5" w:rsidP="009A55E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5EE">
        <w:rPr>
          <w:rFonts w:ascii="Times New Roman" w:hAnsi="Times New Roman" w:cs="Times New Roman"/>
          <w:sz w:val="28"/>
          <w:szCs w:val="28"/>
        </w:rPr>
        <w:t xml:space="preserve">Почерк зависит от  суставов на пальцах. Если они </w:t>
      </w:r>
      <w:proofErr w:type="spellStart"/>
      <w:r w:rsidRPr="009A55EE">
        <w:rPr>
          <w:rFonts w:ascii="Times New Roman" w:hAnsi="Times New Roman" w:cs="Times New Roman"/>
          <w:sz w:val="28"/>
          <w:szCs w:val="28"/>
        </w:rPr>
        <w:t>гипермобильны</w:t>
      </w:r>
      <w:proofErr w:type="spellEnd"/>
      <w:r w:rsidRPr="009A55EE">
        <w:rPr>
          <w:rFonts w:ascii="Times New Roman" w:hAnsi="Times New Roman" w:cs="Times New Roman"/>
          <w:sz w:val="28"/>
          <w:szCs w:val="28"/>
        </w:rPr>
        <w:t>, удерживать ручку сложно. Тогда рекомендуется писать ручкой с жирными чернилами</w:t>
      </w:r>
      <w:r w:rsidR="002030A8" w:rsidRPr="009A55EE">
        <w:rPr>
          <w:rFonts w:ascii="Times New Roman" w:hAnsi="Times New Roman" w:cs="Times New Roman"/>
          <w:sz w:val="28"/>
          <w:szCs w:val="28"/>
        </w:rPr>
        <w:t>.</w:t>
      </w:r>
    </w:p>
    <w:p w:rsidR="00E42CD5" w:rsidRPr="009A55EE" w:rsidRDefault="00E42CD5" w:rsidP="009A55E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55EE">
        <w:rPr>
          <w:rFonts w:ascii="Times New Roman" w:hAnsi="Times New Roman" w:cs="Times New Roman"/>
          <w:sz w:val="28"/>
          <w:szCs w:val="28"/>
        </w:rPr>
        <w:t>Спазмирование</w:t>
      </w:r>
      <w:proofErr w:type="spellEnd"/>
      <w:r w:rsidRPr="009A55EE">
        <w:rPr>
          <w:rFonts w:ascii="Times New Roman" w:hAnsi="Times New Roman" w:cs="Times New Roman"/>
          <w:sz w:val="28"/>
          <w:szCs w:val="28"/>
        </w:rPr>
        <w:t xml:space="preserve"> большой грудной мышцы влияет на почерк</w:t>
      </w:r>
      <w:r w:rsidR="002030A8" w:rsidRPr="009A55EE">
        <w:rPr>
          <w:rFonts w:ascii="Times New Roman" w:hAnsi="Times New Roman" w:cs="Times New Roman"/>
          <w:sz w:val="28"/>
          <w:szCs w:val="28"/>
        </w:rPr>
        <w:t>.</w:t>
      </w:r>
    </w:p>
    <w:p w:rsidR="00E42CD5" w:rsidRPr="009A55EE" w:rsidRDefault="00E42CD5" w:rsidP="009A55E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55EE">
        <w:rPr>
          <w:rFonts w:ascii="Times New Roman" w:hAnsi="Times New Roman" w:cs="Times New Roman"/>
          <w:sz w:val="28"/>
          <w:szCs w:val="28"/>
        </w:rPr>
        <w:t>Дислексия</w:t>
      </w:r>
      <w:proofErr w:type="spellEnd"/>
      <w:r w:rsidRPr="009A55E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A55EE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9A55EE">
        <w:rPr>
          <w:rFonts w:ascii="Times New Roman" w:hAnsi="Times New Roman" w:cs="Times New Roman"/>
          <w:sz w:val="28"/>
          <w:szCs w:val="28"/>
        </w:rPr>
        <w:t xml:space="preserve">. Это следствие нарушения зрительно-пространственной деятельности. Как раз если ребёнок при письме выходит за границы строки – это один из признаков нарушения зрительно-пространственной ориентации. Многократное переписывание не поможет. Нужна </w:t>
      </w:r>
      <w:proofErr w:type="spellStart"/>
      <w:r w:rsidRPr="009A55EE">
        <w:rPr>
          <w:rFonts w:ascii="Times New Roman" w:hAnsi="Times New Roman" w:cs="Times New Roman"/>
          <w:sz w:val="28"/>
          <w:szCs w:val="28"/>
        </w:rPr>
        <w:t>нейрокоррекция</w:t>
      </w:r>
      <w:proofErr w:type="spellEnd"/>
      <w:r w:rsidRPr="009A55EE">
        <w:rPr>
          <w:rFonts w:ascii="Times New Roman" w:hAnsi="Times New Roman" w:cs="Times New Roman"/>
          <w:sz w:val="28"/>
          <w:szCs w:val="28"/>
        </w:rPr>
        <w:t>.</w:t>
      </w:r>
    </w:p>
    <w:p w:rsidR="00E42CD5" w:rsidRPr="009A55EE" w:rsidRDefault="00E42CD5" w:rsidP="009A55E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5EE">
        <w:rPr>
          <w:rFonts w:ascii="Times New Roman" w:hAnsi="Times New Roman" w:cs="Times New Roman"/>
          <w:sz w:val="28"/>
          <w:szCs w:val="28"/>
        </w:rPr>
        <w:t>Когда ведущий</w:t>
      </w:r>
      <w:r w:rsidR="004B305A">
        <w:rPr>
          <w:rFonts w:ascii="Times New Roman" w:hAnsi="Times New Roman" w:cs="Times New Roman"/>
          <w:sz w:val="28"/>
          <w:szCs w:val="28"/>
        </w:rPr>
        <w:t xml:space="preserve"> глаз левый, а рука права</w:t>
      </w:r>
      <w:proofErr w:type="gramStart"/>
      <w:r w:rsidR="004B305A">
        <w:rPr>
          <w:rFonts w:ascii="Times New Roman" w:hAnsi="Times New Roman" w:cs="Times New Roman"/>
          <w:sz w:val="28"/>
          <w:szCs w:val="28"/>
        </w:rPr>
        <w:t>я</w:t>
      </w:r>
      <w:r w:rsidRPr="009A55E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A55EE">
        <w:rPr>
          <w:rFonts w:ascii="Times New Roman" w:hAnsi="Times New Roman" w:cs="Times New Roman"/>
          <w:sz w:val="28"/>
          <w:szCs w:val="28"/>
        </w:rPr>
        <w:t>и наоборот)</w:t>
      </w:r>
      <w:r w:rsidR="009A55EE">
        <w:rPr>
          <w:rFonts w:ascii="Times New Roman" w:hAnsi="Times New Roman" w:cs="Times New Roman"/>
          <w:sz w:val="28"/>
          <w:szCs w:val="28"/>
        </w:rPr>
        <w:t xml:space="preserve"> </w:t>
      </w:r>
      <w:r w:rsidRPr="009A55EE">
        <w:rPr>
          <w:rFonts w:ascii="Times New Roman" w:hAnsi="Times New Roman" w:cs="Times New Roman"/>
          <w:sz w:val="28"/>
          <w:szCs w:val="28"/>
        </w:rPr>
        <w:t xml:space="preserve">почерк неизбежно будет плохим. </w:t>
      </w:r>
    </w:p>
    <w:p w:rsidR="00E42CD5" w:rsidRPr="009A55EE" w:rsidRDefault="00E42CD5" w:rsidP="009A55E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5EE">
        <w:rPr>
          <w:rFonts w:ascii="Times New Roman" w:hAnsi="Times New Roman" w:cs="Times New Roman"/>
          <w:sz w:val="28"/>
          <w:szCs w:val="28"/>
        </w:rPr>
        <w:t>Повышенное утомление. По почер</w:t>
      </w:r>
      <w:bookmarkStart w:id="0" w:name="_GoBack"/>
      <w:bookmarkEnd w:id="0"/>
      <w:r w:rsidRPr="009A55EE">
        <w:rPr>
          <w:rFonts w:ascii="Times New Roman" w:hAnsi="Times New Roman" w:cs="Times New Roman"/>
          <w:sz w:val="28"/>
          <w:szCs w:val="28"/>
        </w:rPr>
        <w:t>ку видно:</w:t>
      </w:r>
      <w:r w:rsidR="002030A8" w:rsidRPr="009A55EE">
        <w:rPr>
          <w:rFonts w:ascii="Times New Roman" w:hAnsi="Times New Roman" w:cs="Times New Roman"/>
          <w:sz w:val="28"/>
          <w:szCs w:val="28"/>
        </w:rPr>
        <w:t xml:space="preserve"> </w:t>
      </w:r>
      <w:r w:rsidRPr="009A55EE">
        <w:rPr>
          <w:rFonts w:ascii="Times New Roman" w:hAnsi="Times New Roman" w:cs="Times New Roman"/>
          <w:sz w:val="28"/>
          <w:szCs w:val="28"/>
        </w:rPr>
        <w:t>когда начинает писать аккуратно, а дальше портится</w:t>
      </w:r>
      <w:r w:rsidR="004B305A">
        <w:rPr>
          <w:rFonts w:ascii="Times New Roman" w:hAnsi="Times New Roman" w:cs="Times New Roman"/>
          <w:sz w:val="28"/>
          <w:szCs w:val="28"/>
        </w:rPr>
        <w:t xml:space="preserve"> почерк</w:t>
      </w:r>
      <w:r w:rsidRPr="009A55EE">
        <w:rPr>
          <w:rFonts w:ascii="Times New Roman" w:hAnsi="Times New Roman" w:cs="Times New Roman"/>
          <w:sz w:val="28"/>
          <w:szCs w:val="28"/>
        </w:rPr>
        <w:t>. Пер</w:t>
      </w:r>
      <w:r w:rsidR="002030A8" w:rsidRPr="009A55EE">
        <w:rPr>
          <w:rFonts w:ascii="Times New Roman" w:hAnsi="Times New Roman" w:cs="Times New Roman"/>
          <w:sz w:val="28"/>
          <w:szCs w:val="28"/>
        </w:rPr>
        <w:t>вый сигнал нужно пересмотреть ре</w:t>
      </w:r>
      <w:r w:rsidRPr="009A55EE">
        <w:rPr>
          <w:rFonts w:ascii="Times New Roman" w:hAnsi="Times New Roman" w:cs="Times New Roman"/>
          <w:sz w:val="28"/>
          <w:szCs w:val="28"/>
        </w:rPr>
        <w:t>жим ребёнка.</w:t>
      </w:r>
    </w:p>
    <w:p w:rsidR="00E42CD5" w:rsidRPr="009A55EE" w:rsidRDefault="00E42CD5" w:rsidP="009A55E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5EE">
        <w:rPr>
          <w:rFonts w:ascii="Times New Roman" w:hAnsi="Times New Roman" w:cs="Times New Roman"/>
          <w:sz w:val="28"/>
          <w:szCs w:val="28"/>
        </w:rPr>
        <w:t>Нарушение планирования влияют на почерк</w:t>
      </w:r>
    </w:p>
    <w:p w:rsidR="00E42CD5" w:rsidRPr="009A55EE" w:rsidRDefault="00E42CD5" w:rsidP="009A55E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5EE">
        <w:rPr>
          <w:rFonts w:ascii="Times New Roman" w:hAnsi="Times New Roman" w:cs="Times New Roman"/>
          <w:sz w:val="28"/>
          <w:szCs w:val="28"/>
        </w:rPr>
        <w:t>Если у ребёнка СДВГ, у н</w:t>
      </w:r>
      <w:r w:rsidR="009A55EE" w:rsidRPr="009A55EE">
        <w:rPr>
          <w:rFonts w:ascii="Times New Roman" w:hAnsi="Times New Roman" w:cs="Times New Roman"/>
          <w:sz w:val="28"/>
          <w:szCs w:val="28"/>
        </w:rPr>
        <w:t>его отмечается общая неловкость</w:t>
      </w:r>
      <w:r w:rsidRPr="009A55EE">
        <w:rPr>
          <w:rFonts w:ascii="Times New Roman" w:hAnsi="Times New Roman" w:cs="Times New Roman"/>
          <w:sz w:val="28"/>
          <w:szCs w:val="28"/>
        </w:rPr>
        <w:t>, которая</w:t>
      </w:r>
      <w:r w:rsidR="009A55EE" w:rsidRPr="009A55EE">
        <w:rPr>
          <w:rFonts w:ascii="Times New Roman" w:hAnsi="Times New Roman" w:cs="Times New Roman"/>
          <w:sz w:val="28"/>
          <w:szCs w:val="28"/>
        </w:rPr>
        <w:t xml:space="preserve"> </w:t>
      </w:r>
      <w:r w:rsidRPr="009A55EE">
        <w:rPr>
          <w:rFonts w:ascii="Times New Roman" w:hAnsi="Times New Roman" w:cs="Times New Roman"/>
          <w:sz w:val="28"/>
          <w:szCs w:val="28"/>
        </w:rPr>
        <w:t>распространяется и на такие моторные навыки, как письмо.</w:t>
      </w:r>
    </w:p>
    <w:p w:rsidR="00E42CD5" w:rsidRPr="009A55EE" w:rsidRDefault="00E42CD5" w:rsidP="009A55E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5EE">
        <w:rPr>
          <w:rFonts w:ascii="Times New Roman" w:hAnsi="Times New Roman" w:cs="Times New Roman"/>
          <w:sz w:val="28"/>
          <w:szCs w:val="28"/>
        </w:rPr>
        <w:lastRenderedPageBreak/>
        <w:t>Нужно исключить и проблемы со зрением.</w:t>
      </w:r>
    </w:p>
    <w:p w:rsidR="00E42CD5" w:rsidRPr="009A55EE" w:rsidRDefault="00E42CD5" w:rsidP="009A55EE">
      <w:pPr>
        <w:jc w:val="both"/>
        <w:rPr>
          <w:rFonts w:ascii="Times New Roman" w:hAnsi="Times New Roman" w:cs="Times New Roman"/>
          <w:sz w:val="28"/>
          <w:szCs w:val="28"/>
        </w:rPr>
      </w:pPr>
      <w:r w:rsidRPr="009A55EE">
        <w:rPr>
          <w:rFonts w:ascii="Times New Roman" w:hAnsi="Times New Roman" w:cs="Times New Roman"/>
          <w:sz w:val="28"/>
          <w:szCs w:val="28"/>
        </w:rPr>
        <w:t xml:space="preserve">Что делать, если что-то из этого есть и влияет на качество </w:t>
      </w:r>
      <w:r w:rsidR="008159DC" w:rsidRPr="009A55EE">
        <w:rPr>
          <w:rFonts w:ascii="Times New Roman" w:hAnsi="Times New Roman" w:cs="Times New Roman"/>
          <w:sz w:val="28"/>
          <w:szCs w:val="28"/>
        </w:rPr>
        <w:t>учебы ребёнка и его самооценку?</w:t>
      </w:r>
    </w:p>
    <w:p w:rsidR="008159DC" w:rsidRPr="009A55EE" w:rsidRDefault="008159DC" w:rsidP="009A55E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5EE">
        <w:rPr>
          <w:rFonts w:ascii="Times New Roman" w:hAnsi="Times New Roman" w:cs="Times New Roman"/>
          <w:sz w:val="28"/>
          <w:szCs w:val="28"/>
        </w:rPr>
        <w:t>Посетить ост</w:t>
      </w:r>
      <w:r w:rsidR="009A55EE" w:rsidRPr="009A55EE">
        <w:rPr>
          <w:rFonts w:ascii="Times New Roman" w:hAnsi="Times New Roman" w:cs="Times New Roman"/>
          <w:sz w:val="28"/>
          <w:szCs w:val="28"/>
        </w:rPr>
        <w:t>е</w:t>
      </w:r>
      <w:r w:rsidRPr="009A55EE">
        <w:rPr>
          <w:rFonts w:ascii="Times New Roman" w:hAnsi="Times New Roman" w:cs="Times New Roman"/>
          <w:sz w:val="28"/>
          <w:szCs w:val="28"/>
        </w:rPr>
        <w:t>опата</w:t>
      </w:r>
    </w:p>
    <w:p w:rsidR="008159DC" w:rsidRPr="009A55EE" w:rsidRDefault="008159DC" w:rsidP="009A55E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5EE">
        <w:rPr>
          <w:rFonts w:ascii="Times New Roman" w:hAnsi="Times New Roman" w:cs="Times New Roman"/>
          <w:sz w:val="28"/>
          <w:szCs w:val="28"/>
        </w:rPr>
        <w:t xml:space="preserve">Проверить сосуды и </w:t>
      </w:r>
      <w:proofErr w:type="spellStart"/>
      <w:r w:rsidRPr="009A55EE">
        <w:rPr>
          <w:rFonts w:ascii="Times New Roman" w:hAnsi="Times New Roman" w:cs="Times New Roman"/>
          <w:sz w:val="28"/>
          <w:szCs w:val="28"/>
        </w:rPr>
        <w:t>сделатьЭЭГ</w:t>
      </w:r>
      <w:proofErr w:type="spellEnd"/>
    </w:p>
    <w:p w:rsidR="008159DC" w:rsidRPr="009A55EE" w:rsidRDefault="008159DC" w:rsidP="009A55E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5EE">
        <w:rPr>
          <w:rFonts w:ascii="Times New Roman" w:hAnsi="Times New Roman" w:cs="Times New Roman"/>
          <w:sz w:val="28"/>
          <w:szCs w:val="28"/>
        </w:rPr>
        <w:t xml:space="preserve">Заниматься </w:t>
      </w:r>
      <w:proofErr w:type="spellStart"/>
      <w:r w:rsidRPr="009A55EE">
        <w:rPr>
          <w:rFonts w:ascii="Times New Roman" w:hAnsi="Times New Roman" w:cs="Times New Roman"/>
          <w:sz w:val="28"/>
          <w:szCs w:val="28"/>
        </w:rPr>
        <w:t>нейрокоррекцией</w:t>
      </w:r>
      <w:proofErr w:type="spellEnd"/>
      <w:r w:rsidRPr="009A55EE">
        <w:rPr>
          <w:rFonts w:ascii="Times New Roman" w:hAnsi="Times New Roman" w:cs="Times New Roman"/>
          <w:sz w:val="28"/>
          <w:szCs w:val="28"/>
        </w:rPr>
        <w:t xml:space="preserve">. </w:t>
      </w:r>
      <w:r w:rsidR="009A55EE" w:rsidRPr="009A55EE">
        <w:rPr>
          <w:rFonts w:ascii="Times New Roman" w:hAnsi="Times New Roman" w:cs="Times New Roman"/>
          <w:sz w:val="28"/>
          <w:szCs w:val="28"/>
        </w:rPr>
        <w:t xml:space="preserve">Не только для коррекции, но </w:t>
      </w:r>
      <w:r w:rsidRPr="009A55EE">
        <w:rPr>
          <w:rFonts w:ascii="Times New Roman" w:hAnsi="Times New Roman" w:cs="Times New Roman"/>
          <w:sz w:val="28"/>
          <w:szCs w:val="28"/>
        </w:rPr>
        <w:t xml:space="preserve"> и для профилактики, для подготовки к письму:</w:t>
      </w:r>
      <w:r w:rsidR="009A55EE" w:rsidRPr="009A55EE">
        <w:rPr>
          <w:rFonts w:ascii="Times New Roman" w:hAnsi="Times New Roman" w:cs="Times New Roman"/>
          <w:sz w:val="28"/>
          <w:szCs w:val="28"/>
        </w:rPr>
        <w:t xml:space="preserve"> </w:t>
      </w:r>
      <w:r w:rsidRPr="009A55EE">
        <w:rPr>
          <w:rFonts w:ascii="Times New Roman" w:hAnsi="Times New Roman" w:cs="Times New Roman"/>
          <w:sz w:val="28"/>
          <w:szCs w:val="28"/>
        </w:rPr>
        <w:t>глазодвигательные упражнения, тренировка кистей рук, разминка шейно-плечевого отдела.</w:t>
      </w:r>
    </w:p>
    <w:p w:rsidR="008159DC" w:rsidRPr="009A55EE" w:rsidRDefault="008159DC" w:rsidP="009A55EE">
      <w:pPr>
        <w:jc w:val="both"/>
        <w:rPr>
          <w:rFonts w:ascii="Times New Roman" w:hAnsi="Times New Roman" w:cs="Times New Roman"/>
          <w:sz w:val="28"/>
          <w:szCs w:val="28"/>
        </w:rPr>
      </w:pPr>
      <w:r w:rsidRPr="009A55EE">
        <w:rPr>
          <w:rFonts w:ascii="Times New Roman" w:hAnsi="Times New Roman" w:cs="Times New Roman"/>
          <w:sz w:val="28"/>
          <w:szCs w:val="28"/>
        </w:rPr>
        <w:t>Почему необходима профилактика? Потому  что плохой почерк легче не допустить, чем исправить. Коррекция почерка – это монотонная ежедневная проработка каждого элемента.</w:t>
      </w:r>
    </w:p>
    <w:p w:rsidR="008159DC" w:rsidRPr="009A55EE" w:rsidRDefault="008159DC" w:rsidP="009A55EE">
      <w:pPr>
        <w:jc w:val="both"/>
        <w:rPr>
          <w:rFonts w:ascii="Times New Roman" w:hAnsi="Times New Roman" w:cs="Times New Roman"/>
          <w:sz w:val="28"/>
          <w:szCs w:val="28"/>
        </w:rPr>
      </w:pPr>
      <w:r w:rsidRPr="009A55EE">
        <w:rPr>
          <w:rFonts w:ascii="Times New Roman" w:hAnsi="Times New Roman" w:cs="Times New Roman"/>
          <w:sz w:val="28"/>
          <w:szCs w:val="28"/>
        </w:rPr>
        <w:t xml:space="preserve">Если заниматься этим, то нужно брать прописи-тренажеры с частой косой линейкой. За счет нее с течением времени ребёнок привыкает держать угол наклона и ширину букв. </w:t>
      </w:r>
    </w:p>
    <w:p w:rsidR="008159DC" w:rsidRPr="009A55EE" w:rsidRDefault="008159DC" w:rsidP="009A55EE">
      <w:pPr>
        <w:jc w:val="both"/>
        <w:rPr>
          <w:rFonts w:ascii="Times New Roman" w:hAnsi="Times New Roman" w:cs="Times New Roman"/>
          <w:sz w:val="28"/>
          <w:szCs w:val="28"/>
        </w:rPr>
      </w:pPr>
      <w:r w:rsidRPr="009A55EE">
        <w:rPr>
          <w:rFonts w:ascii="Times New Roman" w:hAnsi="Times New Roman" w:cs="Times New Roman"/>
          <w:sz w:val="28"/>
          <w:szCs w:val="28"/>
        </w:rPr>
        <w:t>Советы для профилактики:</w:t>
      </w:r>
    </w:p>
    <w:p w:rsidR="009A55EE" w:rsidRPr="009A55EE" w:rsidRDefault="009A55EE" w:rsidP="009A55E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5EE">
        <w:rPr>
          <w:rFonts w:ascii="Times New Roman" w:hAnsi="Times New Roman" w:cs="Times New Roman"/>
          <w:sz w:val="28"/>
          <w:szCs w:val="28"/>
        </w:rPr>
        <w:t>Развитие общей моторики. Можно обложить ребёнка бусинами, пуговицами, но если у него зажаты шея, плечи, то пальчикам сложно будет справляться с написанием букв.  Общая моторика нужна не меньше, чем мелкая. Общая моторик</w:t>
      </w:r>
      <w:proofErr w:type="gramStart"/>
      <w:r w:rsidRPr="009A55EE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9A55EE">
        <w:rPr>
          <w:rFonts w:ascii="Times New Roman" w:hAnsi="Times New Roman" w:cs="Times New Roman"/>
          <w:sz w:val="28"/>
          <w:szCs w:val="28"/>
        </w:rPr>
        <w:t xml:space="preserve">  это умение прыгать , наклоняться, перешагивать, стоять на одной ноге, двигать руками и ногами. С крупной моторики начинается </w:t>
      </w:r>
      <w:proofErr w:type="gramStart"/>
      <w:r w:rsidRPr="009A55EE">
        <w:rPr>
          <w:rFonts w:ascii="Times New Roman" w:hAnsi="Times New Roman" w:cs="Times New Roman"/>
          <w:sz w:val="28"/>
          <w:szCs w:val="28"/>
        </w:rPr>
        <w:t>мелкая</w:t>
      </w:r>
      <w:proofErr w:type="gramEnd"/>
      <w:r w:rsidRPr="009A55EE">
        <w:rPr>
          <w:rFonts w:ascii="Times New Roman" w:hAnsi="Times New Roman" w:cs="Times New Roman"/>
          <w:sz w:val="28"/>
          <w:szCs w:val="28"/>
        </w:rPr>
        <w:t xml:space="preserve"> – умение пользоваться ножницами, правильно держать ручку, лепить, рисовать и писать.</w:t>
      </w:r>
    </w:p>
    <w:p w:rsidR="008159DC" w:rsidRPr="009A55EE" w:rsidRDefault="008159DC" w:rsidP="009A55E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5EE">
        <w:rPr>
          <w:rFonts w:ascii="Times New Roman" w:hAnsi="Times New Roman" w:cs="Times New Roman"/>
          <w:sz w:val="28"/>
          <w:szCs w:val="28"/>
        </w:rPr>
        <w:t>Развивайте до школы мелкую моторику. Ножницы, игры в песке, обычный пластилин, шитье безопасными пластиковыми иглами и т.д.</w:t>
      </w:r>
    </w:p>
    <w:p w:rsidR="008159DC" w:rsidRPr="009A55EE" w:rsidRDefault="008159DC" w:rsidP="009A55E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5EE">
        <w:rPr>
          <w:rFonts w:ascii="Times New Roman" w:hAnsi="Times New Roman" w:cs="Times New Roman"/>
          <w:sz w:val="28"/>
          <w:szCs w:val="28"/>
        </w:rPr>
        <w:t xml:space="preserve">Фломастеры и мелки необходимо </w:t>
      </w:r>
      <w:proofErr w:type="gramStart"/>
      <w:r w:rsidRPr="009A55EE">
        <w:rPr>
          <w:rFonts w:ascii="Times New Roman" w:hAnsi="Times New Roman" w:cs="Times New Roman"/>
          <w:sz w:val="28"/>
          <w:szCs w:val="28"/>
        </w:rPr>
        <w:t>заменить на цветные</w:t>
      </w:r>
      <w:proofErr w:type="gramEnd"/>
      <w:r w:rsidRPr="009A55EE">
        <w:rPr>
          <w:rFonts w:ascii="Times New Roman" w:hAnsi="Times New Roman" w:cs="Times New Roman"/>
          <w:sz w:val="28"/>
          <w:szCs w:val="28"/>
        </w:rPr>
        <w:t xml:space="preserve"> карандаши.</w:t>
      </w:r>
    </w:p>
    <w:p w:rsidR="008159DC" w:rsidRPr="009A55EE" w:rsidRDefault="008159DC" w:rsidP="009A55E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A55EE">
        <w:rPr>
          <w:rFonts w:ascii="Times New Roman" w:hAnsi="Times New Roman" w:cs="Times New Roman"/>
          <w:sz w:val="28"/>
          <w:szCs w:val="28"/>
        </w:rPr>
        <w:t xml:space="preserve">Небрежность в письме закрепляется очень быстро. Поэтому </w:t>
      </w:r>
      <w:r w:rsidR="002030A8" w:rsidRPr="009A55EE">
        <w:rPr>
          <w:rFonts w:ascii="Times New Roman" w:hAnsi="Times New Roman" w:cs="Times New Roman"/>
          <w:sz w:val="28"/>
          <w:szCs w:val="28"/>
        </w:rPr>
        <w:t xml:space="preserve">большое внимание необходимо уделять развитию мускульной памяти. Много конструировать, штриховать, рисовать на манке, </w:t>
      </w:r>
      <w:r w:rsidR="009A55EE" w:rsidRPr="009A55EE">
        <w:rPr>
          <w:rFonts w:ascii="Times New Roman" w:hAnsi="Times New Roman" w:cs="Times New Roman"/>
          <w:sz w:val="28"/>
          <w:szCs w:val="28"/>
        </w:rPr>
        <w:t>использовать</w:t>
      </w:r>
      <w:r w:rsidR="002030A8" w:rsidRPr="009A55EE">
        <w:rPr>
          <w:rFonts w:ascii="Times New Roman" w:hAnsi="Times New Roman" w:cs="Times New Roman"/>
          <w:sz w:val="28"/>
          <w:szCs w:val="28"/>
        </w:rPr>
        <w:t xml:space="preserve"> тетради с частой косой линейкой.</w:t>
      </w:r>
      <w:r w:rsidR="009A55EE" w:rsidRPr="009A55EE">
        <w:rPr>
          <w:rFonts w:ascii="Times New Roman" w:hAnsi="Times New Roman" w:cs="Times New Roman"/>
          <w:sz w:val="28"/>
          <w:szCs w:val="28"/>
        </w:rPr>
        <w:t xml:space="preserve"> </w:t>
      </w:r>
      <w:r w:rsidR="002030A8" w:rsidRPr="009A55EE">
        <w:rPr>
          <w:rFonts w:ascii="Times New Roman" w:hAnsi="Times New Roman" w:cs="Times New Roman"/>
          <w:sz w:val="28"/>
          <w:szCs w:val="28"/>
        </w:rPr>
        <w:t>У ребёнка должно быть правильно оформлено рабочее место.</w:t>
      </w:r>
    </w:p>
    <w:sectPr w:rsidR="008159DC" w:rsidRPr="009A5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00A"/>
    <w:multiLevelType w:val="hybridMultilevel"/>
    <w:tmpl w:val="E85CC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06F40"/>
    <w:multiLevelType w:val="hybridMultilevel"/>
    <w:tmpl w:val="0310F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89220D"/>
    <w:multiLevelType w:val="hybridMultilevel"/>
    <w:tmpl w:val="2DC2D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D9421E"/>
    <w:multiLevelType w:val="hybridMultilevel"/>
    <w:tmpl w:val="98266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DF9"/>
    <w:rsid w:val="002030A8"/>
    <w:rsid w:val="00380DF9"/>
    <w:rsid w:val="00407B89"/>
    <w:rsid w:val="004B305A"/>
    <w:rsid w:val="008159DC"/>
    <w:rsid w:val="009A55EE"/>
    <w:rsid w:val="00E4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D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</dc:creator>
  <cp:keywords/>
  <dc:description/>
  <cp:lastModifiedBy>Наталья Александровна</cp:lastModifiedBy>
  <cp:revision>4</cp:revision>
  <dcterms:created xsi:type="dcterms:W3CDTF">2020-03-05T06:19:00Z</dcterms:created>
  <dcterms:modified xsi:type="dcterms:W3CDTF">2020-03-06T06:51:00Z</dcterms:modified>
</cp:coreProperties>
</file>